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910" w:rsidRPr="005B6517" w:rsidRDefault="005B6517" w:rsidP="00BD3910">
      <w:pPr>
        <w:pStyle w:val="PlainText"/>
        <w:jc w:val="center"/>
        <w:rPr>
          <w:rFonts w:cs="Arial"/>
          <w:b/>
          <w:sz w:val="28"/>
          <w:szCs w:val="28"/>
        </w:rPr>
      </w:pPr>
      <w:r w:rsidRPr="005B6517">
        <w:rPr>
          <w:rFonts w:cs="Arial"/>
          <w:b/>
          <w:noProof/>
          <w:sz w:val="28"/>
          <w:szCs w:val="28"/>
          <w:lang w:eastAsia="en-GB"/>
        </w:rPr>
        <w:drawing>
          <wp:inline distT="0" distB="0" distL="0" distR="0">
            <wp:extent cx="2889504" cy="1557528"/>
            <wp:effectExtent l="19050" t="0" r="6096" b="0"/>
            <wp:docPr id="1" name="Picture 0" descr="Nuffield logo dark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ffield logo dark blue.jpg"/>
                    <pic:cNvPicPr/>
                  </pic:nvPicPr>
                  <pic:blipFill>
                    <a:blip r:embed="rId8"/>
                    <a:stretch>
                      <a:fillRect/>
                    </a:stretch>
                  </pic:blipFill>
                  <pic:spPr>
                    <a:xfrm>
                      <a:off x="0" y="0"/>
                      <a:ext cx="2889504" cy="1557528"/>
                    </a:xfrm>
                    <a:prstGeom prst="rect">
                      <a:avLst/>
                    </a:prstGeom>
                  </pic:spPr>
                </pic:pic>
              </a:graphicData>
            </a:graphic>
          </wp:inline>
        </w:drawing>
      </w:r>
    </w:p>
    <w:p w:rsidR="00196B3B" w:rsidRDefault="00196B3B" w:rsidP="00BD3910">
      <w:pPr>
        <w:pStyle w:val="PlainText"/>
        <w:jc w:val="center"/>
        <w:rPr>
          <w:rFonts w:cs="Arial"/>
          <w:b/>
          <w:sz w:val="28"/>
          <w:szCs w:val="28"/>
        </w:rPr>
      </w:pPr>
    </w:p>
    <w:p w:rsidR="006972A5" w:rsidRDefault="006972A5" w:rsidP="00BD3910">
      <w:pPr>
        <w:pStyle w:val="PlainText"/>
        <w:jc w:val="center"/>
        <w:rPr>
          <w:rFonts w:cs="Arial"/>
          <w:b/>
          <w:sz w:val="28"/>
          <w:szCs w:val="28"/>
        </w:rPr>
      </w:pPr>
    </w:p>
    <w:p w:rsidR="006972A5" w:rsidRDefault="006972A5" w:rsidP="00BD3910">
      <w:pPr>
        <w:pStyle w:val="PlainText"/>
        <w:jc w:val="center"/>
        <w:rPr>
          <w:rFonts w:cs="Arial"/>
          <w:b/>
          <w:sz w:val="28"/>
          <w:szCs w:val="28"/>
        </w:rPr>
      </w:pPr>
    </w:p>
    <w:p w:rsidR="006972A5" w:rsidRDefault="006972A5" w:rsidP="00BD3910">
      <w:pPr>
        <w:pStyle w:val="PlainText"/>
        <w:jc w:val="center"/>
        <w:rPr>
          <w:rFonts w:cs="Arial"/>
          <w:b/>
          <w:sz w:val="28"/>
          <w:szCs w:val="28"/>
        </w:rPr>
      </w:pPr>
    </w:p>
    <w:p w:rsidR="006972A5" w:rsidRDefault="006972A5" w:rsidP="00BD3910">
      <w:pPr>
        <w:pStyle w:val="PlainText"/>
        <w:jc w:val="center"/>
        <w:rPr>
          <w:rFonts w:cs="Arial"/>
          <w:b/>
          <w:sz w:val="28"/>
          <w:szCs w:val="28"/>
        </w:rPr>
      </w:pPr>
    </w:p>
    <w:p w:rsidR="006972A5" w:rsidRPr="005B6517" w:rsidRDefault="006972A5" w:rsidP="00BD3910">
      <w:pPr>
        <w:pStyle w:val="PlainText"/>
        <w:jc w:val="center"/>
        <w:rPr>
          <w:rFonts w:cs="Arial"/>
          <w:b/>
          <w:sz w:val="28"/>
          <w:szCs w:val="28"/>
        </w:rPr>
      </w:pPr>
    </w:p>
    <w:p w:rsidR="006972A5" w:rsidRDefault="00BD3910" w:rsidP="006972A5">
      <w:pPr>
        <w:pStyle w:val="PlainText"/>
        <w:spacing w:before="240"/>
        <w:jc w:val="center"/>
        <w:rPr>
          <w:rFonts w:cs="Arial"/>
          <w:b/>
          <w:i/>
          <w:sz w:val="40"/>
          <w:szCs w:val="40"/>
        </w:rPr>
      </w:pPr>
      <w:r w:rsidRPr="005B6517">
        <w:rPr>
          <w:rFonts w:cs="Arial"/>
          <w:b/>
          <w:i/>
          <w:sz w:val="40"/>
          <w:szCs w:val="40"/>
        </w:rPr>
        <w:t>The</w:t>
      </w:r>
      <w:r w:rsidR="005B6517" w:rsidRPr="005B6517">
        <w:rPr>
          <w:rFonts w:cs="Arial"/>
          <w:b/>
          <w:i/>
          <w:sz w:val="40"/>
          <w:szCs w:val="40"/>
        </w:rPr>
        <w:t xml:space="preserve"> linking and use of biological and health data</w:t>
      </w:r>
      <w:r w:rsidR="0023541A" w:rsidRPr="0023541A">
        <w:rPr>
          <w:rFonts w:ascii="Arial Bold" w:hAnsi="Arial Bold" w:cs="Arial"/>
          <w:b/>
          <w:i/>
          <w:sz w:val="16"/>
          <w:szCs w:val="40"/>
        </w:rPr>
        <w:pict>
          <v:rect id="_x0000_i1025" style="width:483.65pt;height:6pt;flip:y;mso-position-horizontal:absolute" o:hrpct="970" o:hralign="center" o:hrstd="t" o:hrnoshade="t" o:hr="t" fillcolor="#1f497d [3215]" stroked="f"/>
        </w:pict>
      </w:r>
    </w:p>
    <w:p w:rsidR="006972A5" w:rsidRDefault="006972A5" w:rsidP="006972A5">
      <w:pPr>
        <w:pStyle w:val="PlainText"/>
        <w:spacing w:before="240"/>
        <w:jc w:val="center"/>
        <w:rPr>
          <w:rFonts w:cs="Arial"/>
          <w:b/>
          <w:sz w:val="40"/>
          <w:szCs w:val="40"/>
        </w:rPr>
      </w:pPr>
      <w:r w:rsidRPr="006972A5">
        <w:rPr>
          <w:rFonts w:cs="Arial"/>
          <w:b/>
          <w:sz w:val="40"/>
          <w:szCs w:val="40"/>
        </w:rPr>
        <w:t>Open consultation</w:t>
      </w:r>
    </w:p>
    <w:p w:rsidR="006972A5" w:rsidRDefault="006972A5" w:rsidP="006972A5">
      <w:pPr>
        <w:pStyle w:val="PlainText"/>
        <w:spacing w:before="240"/>
        <w:jc w:val="center"/>
        <w:rPr>
          <w:rFonts w:cs="Arial"/>
          <w:b/>
          <w:sz w:val="40"/>
          <w:szCs w:val="40"/>
        </w:rPr>
      </w:pPr>
    </w:p>
    <w:p w:rsidR="00AB3F23" w:rsidRDefault="00AB3F23" w:rsidP="006972A5">
      <w:pPr>
        <w:pStyle w:val="PlainText"/>
        <w:spacing w:before="240"/>
        <w:jc w:val="center"/>
        <w:rPr>
          <w:rFonts w:cs="Arial"/>
          <w:b/>
          <w:sz w:val="32"/>
          <w:szCs w:val="32"/>
        </w:rPr>
      </w:pPr>
    </w:p>
    <w:p w:rsidR="00F513F3" w:rsidRDefault="0087037B" w:rsidP="006972A5">
      <w:pPr>
        <w:pStyle w:val="PlainText"/>
        <w:spacing w:before="240"/>
        <w:jc w:val="center"/>
        <w:rPr>
          <w:rFonts w:cs="Arial"/>
          <w:b/>
          <w:sz w:val="32"/>
          <w:szCs w:val="32"/>
        </w:rPr>
      </w:pPr>
      <w:r>
        <w:rPr>
          <w:rFonts w:cs="Arial"/>
          <w:b/>
          <w:sz w:val="32"/>
          <w:szCs w:val="32"/>
        </w:rPr>
        <w:t>1</w:t>
      </w:r>
      <w:r w:rsidR="00127022">
        <w:rPr>
          <w:rFonts w:cs="Arial"/>
          <w:b/>
          <w:sz w:val="32"/>
          <w:szCs w:val="32"/>
        </w:rPr>
        <w:t>7</w:t>
      </w:r>
      <w:r w:rsidR="00F513F3">
        <w:rPr>
          <w:rFonts w:cs="Arial"/>
          <w:b/>
          <w:sz w:val="32"/>
          <w:szCs w:val="32"/>
        </w:rPr>
        <w:t xml:space="preserve"> </w:t>
      </w:r>
      <w:r w:rsidR="006972A5" w:rsidRPr="00F461A3">
        <w:rPr>
          <w:rFonts w:cs="Arial"/>
          <w:b/>
          <w:sz w:val="32"/>
          <w:szCs w:val="32"/>
        </w:rPr>
        <w:t>October</w:t>
      </w:r>
      <w:r w:rsidR="00AB3F23">
        <w:rPr>
          <w:rFonts w:cs="Arial"/>
          <w:b/>
          <w:sz w:val="32"/>
          <w:szCs w:val="32"/>
        </w:rPr>
        <w:t>,</w:t>
      </w:r>
      <w:r w:rsidR="006972A5" w:rsidRPr="00F461A3">
        <w:rPr>
          <w:rFonts w:cs="Arial"/>
          <w:b/>
          <w:sz w:val="32"/>
          <w:szCs w:val="32"/>
        </w:rPr>
        <w:t xml:space="preserve"> 2013</w:t>
      </w:r>
    </w:p>
    <w:p w:rsidR="008C5D30" w:rsidRPr="00F461A3" w:rsidRDefault="00AB3F23" w:rsidP="006972A5">
      <w:pPr>
        <w:pStyle w:val="PlainText"/>
        <w:spacing w:before="240"/>
        <w:jc w:val="center"/>
        <w:rPr>
          <w:rFonts w:cs="Arial"/>
          <w:b/>
          <w:sz w:val="32"/>
          <w:szCs w:val="32"/>
        </w:rPr>
      </w:pPr>
      <w:r>
        <w:rPr>
          <w:rFonts w:cs="Arial"/>
          <w:b/>
          <w:bCs/>
          <w:sz w:val="32"/>
          <w:szCs w:val="32"/>
        </w:rPr>
        <w:t>(</w:t>
      </w:r>
      <w:r w:rsidR="00F513F3">
        <w:rPr>
          <w:rFonts w:cs="Arial"/>
          <w:b/>
          <w:bCs/>
          <w:sz w:val="32"/>
          <w:szCs w:val="32"/>
        </w:rPr>
        <w:t xml:space="preserve">Closing date: </w:t>
      </w:r>
      <w:r w:rsidR="006B0E78">
        <w:rPr>
          <w:rFonts w:cs="Arial"/>
          <w:b/>
          <w:bCs/>
          <w:sz w:val="32"/>
          <w:szCs w:val="32"/>
        </w:rPr>
        <w:t>10</w:t>
      </w:r>
      <w:r w:rsidR="00F513F3" w:rsidRPr="00F513F3">
        <w:rPr>
          <w:rFonts w:cs="Arial"/>
          <w:b/>
          <w:bCs/>
          <w:sz w:val="32"/>
          <w:szCs w:val="32"/>
        </w:rPr>
        <w:t xml:space="preserve"> January</w:t>
      </w:r>
      <w:r>
        <w:rPr>
          <w:rFonts w:cs="Arial"/>
          <w:b/>
          <w:bCs/>
          <w:sz w:val="32"/>
          <w:szCs w:val="32"/>
        </w:rPr>
        <w:t>,</w:t>
      </w:r>
      <w:r w:rsidR="00F513F3" w:rsidRPr="00F513F3">
        <w:rPr>
          <w:rFonts w:cs="Arial"/>
          <w:b/>
          <w:bCs/>
          <w:sz w:val="32"/>
          <w:szCs w:val="32"/>
        </w:rPr>
        <w:t xml:space="preserve"> 2014</w:t>
      </w:r>
      <w:r>
        <w:rPr>
          <w:rFonts w:cs="Arial"/>
          <w:b/>
          <w:bCs/>
          <w:sz w:val="32"/>
          <w:szCs w:val="32"/>
        </w:rPr>
        <w:t>)</w:t>
      </w:r>
      <w:r w:rsidR="008C5D30" w:rsidRPr="00F461A3">
        <w:rPr>
          <w:rFonts w:cs="Arial"/>
          <w:b/>
          <w:sz w:val="32"/>
          <w:szCs w:val="32"/>
        </w:rPr>
        <w:br w:type="page"/>
      </w:r>
    </w:p>
    <w:sdt>
      <w:sdtPr>
        <w:rPr>
          <w:rFonts w:ascii="Arial" w:eastAsiaTheme="minorHAnsi" w:hAnsi="Arial" w:cs="Arial"/>
          <w:b w:val="0"/>
          <w:bCs w:val="0"/>
          <w:color w:val="auto"/>
          <w:sz w:val="24"/>
          <w:szCs w:val="24"/>
        </w:rPr>
        <w:id w:val="15662739"/>
        <w:docPartObj>
          <w:docPartGallery w:val="Table of Contents"/>
          <w:docPartUnique/>
        </w:docPartObj>
      </w:sdtPr>
      <w:sdtContent>
        <w:p w:rsidR="008C5D30" w:rsidRPr="00485FA7" w:rsidRDefault="008C5D30" w:rsidP="008C5D30">
          <w:pPr>
            <w:pStyle w:val="TOCHeading"/>
            <w:jc w:val="center"/>
            <w:rPr>
              <w:rFonts w:ascii="Arial" w:hAnsi="Arial" w:cs="Arial"/>
              <w:sz w:val="24"/>
              <w:szCs w:val="24"/>
            </w:rPr>
          </w:pPr>
          <w:r w:rsidRPr="00485FA7">
            <w:rPr>
              <w:rFonts w:ascii="Arial" w:hAnsi="Arial" w:cs="Arial"/>
              <w:color w:val="000000" w:themeColor="text1"/>
              <w:sz w:val="32"/>
              <w:szCs w:val="32"/>
            </w:rPr>
            <w:t>Contents</w:t>
          </w:r>
        </w:p>
        <w:p w:rsidR="00485FA7" w:rsidRPr="00485FA7" w:rsidRDefault="0023541A">
          <w:pPr>
            <w:pStyle w:val="TOC1"/>
            <w:rPr>
              <w:rFonts w:ascii="Arial" w:eastAsiaTheme="minorEastAsia" w:hAnsi="Arial" w:cs="Arial"/>
              <w:noProof/>
              <w:sz w:val="22"/>
              <w:szCs w:val="22"/>
              <w:lang w:val="en-GB" w:eastAsia="en-GB"/>
            </w:rPr>
          </w:pPr>
          <w:r w:rsidRPr="00485FA7">
            <w:rPr>
              <w:rFonts w:ascii="Arial" w:hAnsi="Arial" w:cs="Arial"/>
            </w:rPr>
            <w:fldChar w:fldCharType="begin"/>
          </w:r>
          <w:r w:rsidR="008C5D30" w:rsidRPr="00485FA7">
            <w:rPr>
              <w:rFonts w:ascii="Arial" w:hAnsi="Arial" w:cs="Arial"/>
            </w:rPr>
            <w:instrText xml:space="preserve"> TOC \o "1-3" \h \z \u </w:instrText>
          </w:r>
          <w:r w:rsidRPr="00485FA7">
            <w:rPr>
              <w:rFonts w:ascii="Arial" w:hAnsi="Arial" w:cs="Arial"/>
            </w:rPr>
            <w:fldChar w:fldCharType="separate"/>
          </w:r>
          <w:hyperlink w:anchor="_Toc368638773" w:history="1">
            <w:r w:rsidR="00485FA7" w:rsidRPr="00485FA7">
              <w:rPr>
                <w:rStyle w:val="Hyperlink"/>
                <w:rFonts w:ascii="Arial" w:hAnsi="Arial" w:cs="Arial"/>
                <w:noProof/>
              </w:rPr>
              <w:t>Background to the consultation</w:t>
            </w:r>
            <w:r w:rsidR="00485FA7" w:rsidRPr="00485FA7">
              <w:rPr>
                <w:rFonts w:ascii="Arial" w:hAnsi="Arial" w:cs="Arial"/>
                <w:noProof/>
                <w:webHidden/>
              </w:rPr>
              <w:tab/>
            </w:r>
            <w:r w:rsidRPr="00485FA7">
              <w:rPr>
                <w:rFonts w:ascii="Arial" w:hAnsi="Arial" w:cs="Arial"/>
                <w:noProof/>
                <w:webHidden/>
              </w:rPr>
              <w:fldChar w:fldCharType="begin"/>
            </w:r>
            <w:r w:rsidR="00485FA7" w:rsidRPr="00485FA7">
              <w:rPr>
                <w:rFonts w:ascii="Arial" w:hAnsi="Arial" w:cs="Arial"/>
                <w:noProof/>
                <w:webHidden/>
              </w:rPr>
              <w:instrText xml:space="preserve"> PAGEREF _Toc368638773 \h </w:instrText>
            </w:r>
            <w:r w:rsidRPr="00485FA7">
              <w:rPr>
                <w:rFonts w:ascii="Arial" w:hAnsi="Arial" w:cs="Arial"/>
                <w:noProof/>
                <w:webHidden/>
              </w:rPr>
            </w:r>
            <w:r w:rsidRPr="00485FA7">
              <w:rPr>
                <w:rFonts w:ascii="Arial" w:hAnsi="Arial" w:cs="Arial"/>
                <w:noProof/>
                <w:webHidden/>
              </w:rPr>
              <w:fldChar w:fldCharType="separate"/>
            </w:r>
            <w:r w:rsidR="005F43FC">
              <w:rPr>
                <w:rFonts w:ascii="Arial" w:hAnsi="Arial" w:cs="Arial"/>
                <w:noProof/>
                <w:webHidden/>
              </w:rPr>
              <w:t>1</w:t>
            </w:r>
            <w:r w:rsidRPr="00485FA7">
              <w:rPr>
                <w:rFonts w:ascii="Arial" w:hAnsi="Arial" w:cs="Arial"/>
                <w:noProof/>
                <w:webHidden/>
              </w:rPr>
              <w:fldChar w:fldCharType="end"/>
            </w:r>
          </w:hyperlink>
        </w:p>
        <w:p w:rsidR="00485FA7" w:rsidRPr="00485FA7" w:rsidRDefault="0023541A">
          <w:pPr>
            <w:pStyle w:val="TOC1"/>
            <w:rPr>
              <w:rFonts w:ascii="Arial" w:eastAsiaTheme="minorEastAsia" w:hAnsi="Arial" w:cs="Arial"/>
              <w:noProof/>
              <w:sz w:val="22"/>
              <w:szCs w:val="22"/>
              <w:lang w:val="en-GB" w:eastAsia="en-GB"/>
            </w:rPr>
          </w:pPr>
          <w:hyperlink w:anchor="_Toc368638775" w:history="1">
            <w:r w:rsidR="00485FA7" w:rsidRPr="00485FA7">
              <w:rPr>
                <w:rStyle w:val="Hyperlink"/>
                <w:rFonts w:ascii="Arial" w:hAnsi="Arial" w:cs="Arial"/>
                <w:noProof/>
              </w:rPr>
              <w:t>Consultation questions</w:t>
            </w:r>
            <w:r w:rsidR="00485FA7" w:rsidRPr="00485FA7">
              <w:rPr>
                <w:rFonts w:ascii="Arial" w:hAnsi="Arial" w:cs="Arial"/>
                <w:noProof/>
                <w:webHidden/>
              </w:rPr>
              <w:tab/>
            </w:r>
            <w:r w:rsidRPr="00485FA7">
              <w:rPr>
                <w:rFonts w:ascii="Arial" w:hAnsi="Arial" w:cs="Arial"/>
                <w:noProof/>
                <w:webHidden/>
              </w:rPr>
              <w:fldChar w:fldCharType="begin"/>
            </w:r>
            <w:r w:rsidR="00485FA7" w:rsidRPr="00485FA7">
              <w:rPr>
                <w:rFonts w:ascii="Arial" w:hAnsi="Arial" w:cs="Arial"/>
                <w:noProof/>
                <w:webHidden/>
              </w:rPr>
              <w:instrText xml:space="preserve"> PAGEREF _Toc368638775 \h </w:instrText>
            </w:r>
            <w:r w:rsidRPr="00485FA7">
              <w:rPr>
                <w:rFonts w:ascii="Arial" w:hAnsi="Arial" w:cs="Arial"/>
                <w:noProof/>
                <w:webHidden/>
              </w:rPr>
            </w:r>
            <w:r w:rsidRPr="00485FA7">
              <w:rPr>
                <w:rFonts w:ascii="Arial" w:hAnsi="Arial" w:cs="Arial"/>
                <w:noProof/>
                <w:webHidden/>
              </w:rPr>
              <w:fldChar w:fldCharType="separate"/>
            </w:r>
            <w:r w:rsidR="005F43FC">
              <w:rPr>
                <w:rFonts w:ascii="Arial" w:hAnsi="Arial" w:cs="Arial"/>
                <w:noProof/>
                <w:webHidden/>
              </w:rPr>
              <w:t>4</w:t>
            </w:r>
            <w:r w:rsidRPr="00485FA7">
              <w:rPr>
                <w:rFonts w:ascii="Arial" w:hAnsi="Arial" w:cs="Arial"/>
                <w:noProof/>
                <w:webHidden/>
              </w:rPr>
              <w:fldChar w:fldCharType="end"/>
            </w:r>
          </w:hyperlink>
        </w:p>
        <w:p w:rsidR="00485FA7" w:rsidRPr="00485FA7" w:rsidRDefault="0023541A">
          <w:pPr>
            <w:pStyle w:val="TOC2"/>
            <w:rPr>
              <w:rFonts w:ascii="Arial" w:eastAsiaTheme="minorEastAsia" w:hAnsi="Arial" w:cs="Arial"/>
              <w:noProof/>
              <w:sz w:val="22"/>
              <w:szCs w:val="22"/>
              <w:lang w:val="en-GB" w:eastAsia="en-GB"/>
            </w:rPr>
          </w:pPr>
          <w:hyperlink w:anchor="_Toc368638776" w:history="1">
            <w:r w:rsidR="00485FA7" w:rsidRPr="00485FA7">
              <w:rPr>
                <w:rStyle w:val="Hyperlink"/>
                <w:rFonts w:ascii="Arial" w:hAnsi="Arial" w:cs="Arial"/>
                <w:noProof/>
              </w:rPr>
              <w:t>1</w:t>
            </w:r>
            <w:r w:rsidR="00485FA7" w:rsidRPr="00485FA7">
              <w:rPr>
                <w:rFonts w:ascii="Arial" w:eastAsiaTheme="minorEastAsia" w:hAnsi="Arial" w:cs="Arial"/>
                <w:noProof/>
                <w:sz w:val="22"/>
                <w:szCs w:val="22"/>
                <w:lang w:val="en-GB" w:eastAsia="en-GB"/>
              </w:rPr>
              <w:tab/>
            </w:r>
            <w:r w:rsidR="00485FA7" w:rsidRPr="00485FA7">
              <w:rPr>
                <w:rStyle w:val="Hyperlink"/>
                <w:rFonts w:ascii="Arial" w:hAnsi="Arial" w:cs="Arial"/>
                <w:noProof/>
              </w:rPr>
              <w:t>Do biomedical data have special significance?</w:t>
            </w:r>
            <w:r w:rsidR="00485FA7" w:rsidRPr="00485FA7">
              <w:rPr>
                <w:rFonts w:ascii="Arial" w:hAnsi="Arial" w:cs="Arial"/>
                <w:noProof/>
                <w:webHidden/>
              </w:rPr>
              <w:tab/>
            </w:r>
            <w:r w:rsidRPr="00485FA7">
              <w:rPr>
                <w:rFonts w:ascii="Arial" w:hAnsi="Arial" w:cs="Arial"/>
                <w:noProof/>
                <w:webHidden/>
              </w:rPr>
              <w:fldChar w:fldCharType="begin"/>
            </w:r>
            <w:r w:rsidR="00485FA7" w:rsidRPr="00485FA7">
              <w:rPr>
                <w:rFonts w:ascii="Arial" w:hAnsi="Arial" w:cs="Arial"/>
                <w:noProof/>
                <w:webHidden/>
              </w:rPr>
              <w:instrText xml:space="preserve"> PAGEREF _Toc368638776 \h </w:instrText>
            </w:r>
            <w:r w:rsidRPr="00485FA7">
              <w:rPr>
                <w:rFonts w:ascii="Arial" w:hAnsi="Arial" w:cs="Arial"/>
                <w:noProof/>
                <w:webHidden/>
              </w:rPr>
            </w:r>
            <w:r w:rsidRPr="00485FA7">
              <w:rPr>
                <w:rFonts w:ascii="Arial" w:hAnsi="Arial" w:cs="Arial"/>
                <w:noProof/>
                <w:webHidden/>
              </w:rPr>
              <w:fldChar w:fldCharType="separate"/>
            </w:r>
            <w:r w:rsidR="005F43FC">
              <w:rPr>
                <w:rFonts w:ascii="Arial" w:hAnsi="Arial" w:cs="Arial"/>
                <w:noProof/>
                <w:webHidden/>
              </w:rPr>
              <w:t>4</w:t>
            </w:r>
            <w:r w:rsidRPr="00485FA7">
              <w:rPr>
                <w:rFonts w:ascii="Arial" w:hAnsi="Arial" w:cs="Arial"/>
                <w:noProof/>
                <w:webHidden/>
              </w:rPr>
              <w:fldChar w:fldCharType="end"/>
            </w:r>
          </w:hyperlink>
        </w:p>
        <w:p w:rsidR="00485FA7" w:rsidRPr="00485FA7" w:rsidRDefault="0023541A">
          <w:pPr>
            <w:pStyle w:val="TOC2"/>
            <w:rPr>
              <w:rFonts w:ascii="Arial" w:eastAsiaTheme="minorEastAsia" w:hAnsi="Arial" w:cs="Arial"/>
              <w:noProof/>
              <w:sz w:val="22"/>
              <w:szCs w:val="22"/>
              <w:lang w:val="en-GB" w:eastAsia="en-GB"/>
            </w:rPr>
          </w:pPr>
          <w:hyperlink w:anchor="_Toc368638777" w:history="1">
            <w:r w:rsidR="00485FA7" w:rsidRPr="00485FA7">
              <w:rPr>
                <w:rStyle w:val="Hyperlink"/>
                <w:rFonts w:ascii="Arial" w:hAnsi="Arial" w:cs="Arial"/>
                <w:noProof/>
              </w:rPr>
              <w:t>2</w:t>
            </w:r>
            <w:r w:rsidR="00485FA7" w:rsidRPr="00485FA7">
              <w:rPr>
                <w:rFonts w:ascii="Arial" w:eastAsiaTheme="minorEastAsia" w:hAnsi="Arial" w:cs="Arial"/>
                <w:noProof/>
                <w:sz w:val="22"/>
                <w:szCs w:val="22"/>
                <w:lang w:val="en-GB" w:eastAsia="en-GB"/>
              </w:rPr>
              <w:tab/>
            </w:r>
            <w:r w:rsidR="00485FA7" w:rsidRPr="00485FA7">
              <w:rPr>
                <w:rStyle w:val="Hyperlink"/>
                <w:rFonts w:ascii="Arial" w:hAnsi="Arial" w:cs="Arial"/>
                <w:noProof/>
              </w:rPr>
              <w:t>What are the new privacy issues?</w:t>
            </w:r>
            <w:r w:rsidR="00485FA7" w:rsidRPr="00485FA7">
              <w:rPr>
                <w:rFonts w:ascii="Arial" w:hAnsi="Arial" w:cs="Arial"/>
                <w:noProof/>
                <w:webHidden/>
              </w:rPr>
              <w:tab/>
            </w:r>
            <w:r w:rsidRPr="00485FA7">
              <w:rPr>
                <w:rFonts w:ascii="Arial" w:hAnsi="Arial" w:cs="Arial"/>
                <w:noProof/>
                <w:webHidden/>
              </w:rPr>
              <w:fldChar w:fldCharType="begin"/>
            </w:r>
            <w:r w:rsidR="00485FA7" w:rsidRPr="00485FA7">
              <w:rPr>
                <w:rFonts w:ascii="Arial" w:hAnsi="Arial" w:cs="Arial"/>
                <w:noProof/>
                <w:webHidden/>
              </w:rPr>
              <w:instrText xml:space="preserve"> PAGEREF _Toc368638777 \h </w:instrText>
            </w:r>
            <w:r w:rsidRPr="00485FA7">
              <w:rPr>
                <w:rFonts w:ascii="Arial" w:hAnsi="Arial" w:cs="Arial"/>
                <w:noProof/>
                <w:webHidden/>
              </w:rPr>
            </w:r>
            <w:r w:rsidRPr="00485FA7">
              <w:rPr>
                <w:rFonts w:ascii="Arial" w:hAnsi="Arial" w:cs="Arial"/>
                <w:noProof/>
                <w:webHidden/>
              </w:rPr>
              <w:fldChar w:fldCharType="separate"/>
            </w:r>
            <w:r w:rsidR="005F43FC">
              <w:rPr>
                <w:rFonts w:ascii="Arial" w:hAnsi="Arial" w:cs="Arial"/>
                <w:noProof/>
                <w:webHidden/>
              </w:rPr>
              <w:t>5</w:t>
            </w:r>
            <w:r w:rsidRPr="00485FA7">
              <w:rPr>
                <w:rFonts w:ascii="Arial" w:hAnsi="Arial" w:cs="Arial"/>
                <w:noProof/>
                <w:webHidden/>
              </w:rPr>
              <w:fldChar w:fldCharType="end"/>
            </w:r>
          </w:hyperlink>
        </w:p>
        <w:p w:rsidR="00485FA7" w:rsidRPr="00485FA7" w:rsidRDefault="0023541A">
          <w:pPr>
            <w:pStyle w:val="TOC2"/>
            <w:rPr>
              <w:rFonts w:ascii="Arial" w:eastAsiaTheme="minorEastAsia" w:hAnsi="Arial" w:cs="Arial"/>
              <w:noProof/>
              <w:sz w:val="22"/>
              <w:szCs w:val="22"/>
              <w:lang w:val="en-GB" w:eastAsia="en-GB"/>
            </w:rPr>
          </w:pPr>
          <w:hyperlink w:anchor="_Toc368638778" w:history="1">
            <w:r w:rsidR="00485FA7" w:rsidRPr="00485FA7">
              <w:rPr>
                <w:rStyle w:val="Hyperlink"/>
                <w:rFonts w:ascii="Arial" w:hAnsi="Arial" w:cs="Arial"/>
                <w:noProof/>
              </w:rPr>
              <w:t>3</w:t>
            </w:r>
            <w:r w:rsidR="00485FA7" w:rsidRPr="00485FA7">
              <w:rPr>
                <w:rFonts w:ascii="Arial" w:eastAsiaTheme="minorEastAsia" w:hAnsi="Arial" w:cs="Arial"/>
                <w:noProof/>
                <w:sz w:val="22"/>
                <w:szCs w:val="22"/>
                <w:lang w:val="en-GB" w:eastAsia="en-GB"/>
              </w:rPr>
              <w:tab/>
            </w:r>
            <w:r w:rsidR="00485FA7" w:rsidRPr="00485FA7">
              <w:rPr>
                <w:rStyle w:val="Hyperlink"/>
                <w:rFonts w:ascii="Arial" w:hAnsi="Arial" w:cs="Arial"/>
                <w:noProof/>
              </w:rPr>
              <w:t xml:space="preserve">What is the impact of developments in data science </w:t>
            </w:r>
            <w:r w:rsidR="00485FA7">
              <w:rPr>
                <w:rStyle w:val="Hyperlink"/>
                <w:rFonts w:ascii="Arial" w:hAnsi="Arial" w:cs="Arial"/>
                <w:noProof/>
              </w:rPr>
              <w:br/>
            </w:r>
            <w:r w:rsidR="00485FA7" w:rsidRPr="00485FA7">
              <w:rPr>
                <w:rStyle w:val="Hyperlink"/>
                <w:rFonts w:ascii="Arial" w:hAnsi="Arial" w:cs="Arial"/>
                <w:noProof/>
              </w:rPr>
              <w:t>and information technology?</w:t>
            </w:r>
            <w:r w:rsidR="00485FA7" w:rsidRPr="00485FA7">
              <w:rPr>
                <w:rFonts w:ascii="Arial" w:hAnsi="Arial" w:cs="Arial"/>
                <w:noProof/>
                <w:webHidden/>
              </w:rPr>
              <w:tab/>
            </w:r>
            <w:r w:rsidRPr="00485FA7">
              <w:rPr>
                <w:rFonts w:ascii="Arial" w:hAnsi="Arial" w:cs="Arial"/>
                <w:noProof/>
                <w:webHidden/>
              </w:rPr>
              <w:fldChar w:fldCharType="begin"/>
            </w:r>
            <w:r w:rsidR="00485FA7" w:rsidRPr="00485FA7">
              <w:rPr>
                <w:rFonts w:ascii="Arial" w:hAnsi="Arial" w:cs="Arial"/>
                <w:noProof/>
                <w:webHidden/>
              </w:rPr>
              <w:instrText xml:space="preserve"> PAGEREF _Toc368638778 \h </w:instrText>
            </w:r>
            <w:r w:rsidRPr="00485FA7">
              <w:rPr>
                <w:rFonts w:ascii="Arial" w:hAnsi="Arial" w:cs="Arial"/>
                <w:noProof/>
                <w:webHidden/>
              </w:rPr>
            </w:r>
            <w:r w:rsidRPr="00485FA7">
              <w:rPr>
                <w:rFonts w:ascii="Arial" w:hAnsi="Arial" w:cs="Arial"/>
                <w:noProof/>
                <w:webHidden/>
              </w:rPr>
              <w:fldChar w:fldCharType="separate"/>
            </w:r>
            <w:r w:rsidR="005F43FC">
              <w:rPr>
                <w:rFonts w:ascii="Arial" w:hAnsi="Arial" w:cs="Arial"/>
                <w:noProof/>
                <w:webHidden/>
              </w:rPr>
              <w:t>6</w:t>
            </w:r>
            <w:r w:rsidRPr="00485FA7">
              <w:rPr>
                <w:rFonts w:ascii="Arial" w:hAnsi="Arial" w:cs="Arial"/>
                <w:noProof/>
                <w:webHidden/>
              </w:rPr>
              <w:fldChar w:fldCharType="end"/>
            </w:r>
          </w:hyperlink>
        </w:p>
        <w:p w:rsidR="00485FA7" w:rsidRPr="00485FA7" w:rsidRDefault="0023541A">
          <w:pPr>
            <w:pStyle w:val="TOC2"/>
            <w:rPr>
              <w:rFonts w:ascii="Arial" w:eastAsiaTheme="minorEastAsia" w:hAnsi="Arial" w:cs="Arial"/>
              <w:noProof/>
              <w:sz w:val="22"/>
              <w:szCs w:val="22"/>
              <w:lang w:val="en-GB" w:eastAsia="en-GB"/>
            </w:rPr>
          </w:pPr>
          <w:hyperlink w:anchor="_Toc368638779" w:history="1">
            <w:r w:rsidR="00485FA7" w:rsidRPr="00485FA7">
              <w:rPr>
                <w:rStyle w:val="Hyperlink"/>
                <w:rFonts w:ascii="Arial" w:hAnsi="Arial" w:cs="Arial"/>
                <w:noProof/>
              </w:rPr>
              <w:t>4</w:t>
            </w:r>
            <w:r w:rsidR="00485FA7" w:rsidRPr="00485FA7">
              <w:rPr>
                <w:rFonts w:ascii="Arial" w:eastAsiaTheme="minorEastAsia" w:hAnsi="Arial" w:cs="Arial"/>
                <w:noProof/>
                <w:sz w:val="22"/>
                <w:szCs w:val="22"/>
                <w:lang w:val="en-GB" w:eastAsia="en-GB"/>
              </w:rPr>
              <w:tab/>
            </w:r>
            <w:r w:rsidR="00485FA7" w:rsidRPr="00485FA7">
              <w:rPr>
                <w:rStyle w:val="Hyperlink"/>
                <w:rFonts w:ascii="Arial" w:hAnsi="Arial" w:cs="Arial"/>
                <w:noProof/>
              </w:rPr>
              <w:t xml:space="preserve">What are the opportunities for, and the impacts of, </w:t>
            </w:r>
            <w:r w:rsidR="00485FA7">
              <w:rPr>
                <w:rStyle w:val="Hyperlink"/>
                <w:rFonts w:ascii="Arial" w:hAnsi="Arial" w:cs="Arial"/>
                <w:noProof/>
              </w:rPr>
              <w:br/>
            </w:r>
            <w:r w:rsidR="00485FA7" w:rsidRPr="00485FA7">
              <w:rPr>
                <w:rStyle w:val="Hyperlink"/>
                <w:rFonts w:ascii="Arial" w:hAnsi="Arial" w:cs="Arial"/>
                <w:noProof/>
              </w:rPr>
              <w:t>the use of linked biomedical data in research?</w:t>
            </w:r>
            <w:r w:rsidR="00485FA7" w:rsidRPr="00485FA7">
              <w:rPr>
                <w:rFonts w:ascii="Arial" w:hAnsi="Arial" w:cs="Arial"/>
                <w:noProof/>
                <w:webHidden/>
              </w:rPr>
              <w:tab/>
            </w:r>
            <w:r w:rsidRPr="00485FA7">
              <w:rPr>
                <w:rFonts w:ascii="Arial" w:hAnsi="Arial" w:cs="Arial"/>
                <w:noProof/>
                <w:webHidden/>
              </w:rPr>
              <w:fldChar w:fldCharType="begin"/>
            </w:r>
            <w:r w:rsidR="00485FA7" w:rsidRPr="00485FA7">
              <w:rPr>
                <w:rFonts w:ascii="Arial" w:hAnsi="Arial" w:cs="Arial"/>
                <w:noProof/>
                <w:webHidden/>
              </w:rPr>
              <w:instrText xml:space="preserve"> PAGEREF _Toc368638779 \h </w:instrText>
            </w:r>
            <w:r w:rsidRPr="00485FA7">
              <w:rPr>
                <w:rFonts w:ascii="Arial" w:hAnsi="Arial" w:cs="Arial"/>
                <w:noProof/>
                <w:webHidden/>
              </w:rPr>
            </w:r>
            <w:r w:rsidRPr="00485FA7">
              <w:rPr>
                <w:rFonts w:ascii="Arial" w:hAnsi="Arial" w:cs="Arial"/>
                <w:noProof/>
                <w:webHidden/>
              </w:rPr>
              <w:fldChar w:fldCharType="separate"/>
            </w:r>
            <w:r w:rsidR="005F43FC">
              <w:rPr>
                <w:rFonts w:ascii="Arial" w:hAnsi="Arial" w:cs="Arial"/>
                <w:noProof/>
                <w:webHidden/>
              </w:rPr>
              <w:t>7</w:t>
            </w:r>
            <w:r w:rsidRPr="00485FA7">
              <w:rPr>
                <w:rFonts w:ascii="Arial" w:hAnsi="Arial" w:cs="Arial"/>
                <w:noProof/>
                <w:webHidden/>
              </w:rPr>
              <w:fldChar w:fldCharType="end"/>
            </w:r>
          </w:hyperlink>
        </w:p>
        <w:p w:rsidR="00485FA7" w:rsidRPr="00485FA7" w:rsidRDefault="0023541A">
          <w:pPr>
            <w:pStyle w:val="TOC2"/>
            <w:rPr>
              <w:rFonts w:ascii="Arial" w:eastAsiaTheme="minorEastAsia" w:hAnsi="Arial" w:cs="Arial"/>
              <w:noProof/>
              <w:sz w:val="22"/>
              <w:szCs w:val="22"/>
              <w:lang w:val="en-GB" w:eastAsia="en-GB"/>
            </w:rPr>
          </w:pPr>
          <w:hyperlink w:anchor="_Toc368638780" w:history="1">
            <w:r w:rsidR="00485FA7" w:rsidRPr="00485FA7">
              <w:rPr>
                <w:rStyle w:val="Hyperlink"/>
                <w:rFonts w:ascii="Arial" w:hAnsi="Arial" w:cs="Arial"/>
                <w:noProof/>
              </w:rPr>
              <w:t>5</w:t>
            </w:r>
            <w:r w:rsidR="00485FA7" w:rsidRPr="00485FA7">
              <w:rPr>
                <w:rFonts w:ascii="Arial" w:eastAsiaTheme="minorEastAsia" w:hAnsi="Arial" w:cs="Arial"/>
                <w:noProof/>
                <w:sz w:val="22"/>
                <w:szCs w:val="22"/>
                <w:lang w:val="en-GB" w:eastAsia="en-GB"/>
              </w:rPr>
              <w:tab/>
            </w:r>
            <w:r w:rsidR="00485FA7" w:rsidRPr="00485FA7">
              <w:rPr>
                <w:rStyle w:val="Hyperlink"/>
                <w:rFonts w:ascii="Arial" w:hAnsi="Arial" w:cs="Arial"/>
                <w:noProof/>
              </w:rPr>
              <w:t xml:space="preserve">What are the opportunities for, and the impacts of, </w:t>
            </w:r>
            <w:r w:rsidR="00485FA7">
              <w:rPr>
                <w:rStyle w:val="Hyperlink"/>
                <w:rFonts w:ascii="Arial" w:hAnsi="Arial" w:cs="Arial"/>
                <w:noProof/>
              </w:rPr>
              <w:br/>
            </w:r>
            <w:r w:rsidR="00485FA7" w:rsidRPr="00485FA7">
              <w:rPr>
                <w:rStyle w:val="Hyperlink"/>
                <w:rFonts w:ascii="Arial" w:hAnsi="Arial" w:cs="Arial"/>
                <w:noProof/>
              </w:rPr>
              <w:t>data linking in medical practice?</w:t>
            </w:r>
            <w:r w:rsidR="00485FA7" w:rsidRPr="00485FA7">
              <w:rPr>
                <w:rFonts w:ascii="Arial" w:hAnsi="Arial" w:cs="Arial"/>
                <w:noProof/>
                <w:webHidden/>
              </w:rPr>
              <w:tab/>
            </w:r>
            <w:r w:rsidRPr="00485FA7">
              <w:rPr>
                <w:rFonts w:ascii="Arial" w:hAnsi="Arial" w:cs="Arial"/>
                <w:noProof/>
                <w:webHidden/>
              </w:rPr>
              <w:fldChar w:fldCharType="begin"/>
            </w:r>
            <w:r w:rsidR="00485FA7" w:rsidRPr="00485FA7">
              <w:rPr>
                <w:rFonts w:ascii="Arial" w:hAnsi="Arial" w:cs="Arial"/>
                <w:noProof/>
                <w:webHidden/>
              </w:rPr>
              <w:instrText xml:space="preserve"> PAGEREF _Toc368638780 \h </w:instrText>
            </w:r>
            <w:r w:rsidRPr="00485FA7">
              <w:rPr>
                <w:rFonts w:ascii="Arial" w:hAnsi="Arial" w:cs="Arial"/>
                <w:noProof/>
                <w:webHidden/>
              </w:rPr>
            </w:r>
            <w:r w:rsidRPr="00485FA7">
              <w:rPr>
                <w:rFonts w:ascii="Arial" w:hAnsi="Arial" w:cs="Arial"/>
                <w:noProof/>
                <w:webHidden/>
              </w:rPr>
              <w:fldChar w:fldCharType="separate"/>
            </w:r>
            <w:r w:rsidR="005F43FC">
              <w:rPr>
                <w:rFonts w:ascii="Arial" w:hAnsi="Arial" w:cs="Arial"/>
                <w:noProof/>
                <w:webHidden/>
              </w:rPr>
              <w:t>9</w:t>
            </w:r>
            <w:r w:rsidRPr="00485FA7">
              <w:rPr>
                <w:rFonts w:ascii="Arial" w:hAnsi="Arial" w:cs="Arial"/>
                <w:noProof/>
                <w:webHidden/>
              </w:rPr>
              <w:fldChar w:fldCharType="end"/>
            </w:r>
          </w:hyperlink>
        </w:p>
        <w:p w:rsidR="00485FA7" w:rsidRPr="00485FA7" w:rsidRDefault="0023541A">
          <w:pPr>
            <w:pStyle w:val="TOC2"/>
            <w:rPr>
              <w:rFonts w:ascii="Arial" w:eastAsiaTheme="minorEastAsia" w:hAnsi="Arial" w:cs="Arial"/>
              <w:noProof/>
              <w:sz w:val="22"/>
              <w:szCs w:val="22"/>
              <w:lang w:val="en-GB" w:eastAsia="en-GB"/>
            </w:rPr>
          </w:pPr>
          <w:hyperlink w:anchor="_Toc368638781" w:history="1">
            <w:r w:rsidR="00485FA7" w:rsidRPr="00485FA7">
              <w:rPr>
                <w:rStyle w:val="Hyperlink"/>
                <w:rFonts w:ascii="Arial" w:hAnsi="Arial" w:cs="Arial"/>
                <w:noProof/>
              </w:rPr>
              <w:t>6</w:t>
            </w:r>
            <w:r w:rsidR="00485FA7" w:rsidRPr="00485FA7">
              <w:rPr>
                <w:rFonts w:ascii="Arial" w:eastAsiaTheme="minorEastAsia" w:hAnsi="Arial" w:cs="Arial"/>
                <w:noProof/>
                <w:sz w:val="22"/>
                <w:szCs w:val="22"/>
                <w:lang w:val="en-GB" w:eastAsia="en-GB"/>
              </w:rPr>
              <w:tab/>
            </w:r>
            <w:r w:rsidR="00485FA7" w:rsidRPr="00485FA7">
              <w:rPr>
                <w:rStyle w:val="Hyperlink"/>
                <w:rFonts w:ascii="Arial" w:hAnsi="Arial" w:cs="Arial"/>
                <w:noProof/>
              </w:rPr>
              <w:t xml:space="preserve">What are the opportunities for, and the impacts of, </w:t>
            </w:r>
            <w:r w:rsidR="00485FA7">
              <w:rPr>
                <w:rStyle w:val="Hyperlink"/>
                <w:rFonts w:ascii="Arial" w:hAnsi="Arial" w:cs="Arial"/>
                <w:noProof/>
              </w:rPr>
              <w:br/>
            </w:r>
            <w:r w:rsidR="00485FA7" w:rsidRPr="00485FA7">
              <w:rPr>
                <w:rStyle w:val="Hyperlink"/>
                <w:rFonts w:ascii="Arial" w:hAnsi="Arial" w:cs="Arial"/>
                <w:noProof/>
              </w:rPr>
              <w:t>using biomedical data outside biomedical research and health care?</w:t>
            </w:r>
            <w:r w:rsidR="00485FA7" w:rsidRPr="00485FA7">
              <w:rPr>
                <w:rFonts w:ascii="Arial" w:hAnsi="Arial" w:cs="Arial"/>
                <w:noProof/>
                <w:webHidden/>
              </w:rPr>
              <w:tab/>
            </w:r>
            <w:r w:rsidRPr="00485FA7">
              <w:rPr>
                <w:rFonts w:ascii="Arial" w:hAnsi="Arial" w:cs="Arial"/>
                <w:noProof/>
                <w:webHidden/>
              </w:rPr>
              <w:fldChar w:fldCharType="begin"/>
            </w:r>
            <w:r w:rsidR="00485FA7" w:rsidRPr="00485FA7">
              <w:rPr>
                <w:rFonts w:ascii="Arial" w:hAnsi="Arial" w:cs="Arial"/>
                <w:noProof/>
                <w:webHidden/>
              </w:rPr>
              <w:instrText xml:space="preserve"> PAGEREF _Toc368638781 \h </w:instrText>
            </w:r>
            <w:r w:rsidRPr="00485FA7">
              <w:rPr>
                <w:rFonts w:ascii="Arial" w:hAnsi="Arial" w:cs="Arial"/>
                <w:noProof/>
                <w:webHidden/>
              </w:rPr>
            </w:r>
            <w:r w:rsidRPr="00485FA7">
              <w:rPr>
                <w:rFonts w:ascii="Arial" w:hAnsi="Arial" w:cs="Arial"/>
                <w:noProof/>
                <w:webHidden/>
              </w:rPr>
              <w:fldChar w:fldCharType="separate"/>
            </w:r>
            <w:r w:rsidR="005F43FC">
              <w:rPr>
                <w:rFonts w:ascii="Arial" w:hAnsi="Arial" w:cs="Arial"/>
                <w:noProof/>
                <w:webHidden/>
              </w:rPr>
              <w:t>10</w:t>
            </w:r>
            <w:r w:rsidRPr="00485FA7">
              <w:rPr>
                <w:rFonts w:ascii="Arial" w:hAnsi="Arial" w:cs="Arial"/>
                <w:noProof/>
                <w:webHidden/>
              </w:rPr>
              <w:fldChar w:fldCharType="end"/>
            </w:r>
          </w:hyperlink>
        </w:p>
        <w:p w:rsidR="00485FA7" w:rsidRPr="00485FA7" w:rsidRDefault="0023541A">
          <w:pPr>
            <w:pStyle w:val="TOC2"/>
            <w:rPr>
              <w:rFonts w:ascii="Arial" w:eastAsiaTheme="minorEastAsia" w:hAnsi="Arial" w:cs="Arial"/>
              <w:noProof/>
              <w:sz w:val="22"/>
              <w:szCs w:val="22"/>
              <w:lang w:val="en-GB" w:eastAsia="en-GB"/>
            </w:rPr>
          </w:pPr>
          <w:hyperlink w:anchor="_Toc368638782" w:history="1">
            <w:r w:rsidR="00485FA7" w:rsidRPr="00485FA7">
              <w:rPr>
                <w:rStyle w:val="Hyperlink"/>
                <w:rFonts w:ascii="Arial" w:hAnsi="Arial" w:cs="Arial"/>
                <w:noProof/>
              </w:rPr>
              <w:t>7</w:t>
            </w:r>
            <w:r w:rsidR="00485FA7" w:rsidRPr="00485FA7">
              <w:rPr>
                <w:rFonts w:ascii="Arial" w:eastAsiaTheme="minorEastAsia" w:hAnsi="Arial" w:cs="Arial"/>
                <w:noProof/>
                <w:sz w:val="22"/>
                <w:szCs w:val="22"/>
                <w:lang w:val="en-GB" w:eastAsia="en-GB"/>
              </w:rPr>
              <w:tab/>
            </w:r>
            <w:r w:rsidR="00485FA7" w:rsidRPr="00485FA7">
              <w:rPr>
                <w:rStyle w:val="Hyperlink"/>
                <w:rFonts w:ascii="Arial" w:hAnsi="Arial" w:cs="Arial"/>
                <w:noProof/>
              </w:rPr>
              <w:t xml:space="preserve">What legal and governance mechanisms might support </w:t>
            </w:r>
            <w:r w:rsidR="00485FA7">
              <w:rPr>
                <w:rStyle w:val="Hyperlink"/>
                <w:rFonts w:ascii="Arial" w:hAnsi="Arial" w:cs="Arial"/>
                <w:noProof/>
              </w:rPr>
              <w:br/>
            </w:r>
            <w:r w:rsidR="00485FA7" w:rsidRPr="00485FA7">
              <w:rPr>
                <w:rStyle w:val="Hyperlink"/>
                <w:rFonts w:ascii="Arial" w:hAnsi="Arial" w:cs="Arial"/>
                <w:noProof/>
              </w:rPr>
              <w:t>the ethical linking of biomedical data?</w:t>
            </w:r>
            <w:r w:rsidR="00485FA7" w:rsidRPr="00485FA7">
              <w:rPr>
                <w:rFonts w:ascii="Arial" w:hAnsi="Arial" w:cs="Arial"/>
                <w:noProof/>
                <w:webHidden/>
              </w:rPr>
              <w:tab/>
            </w:r>
            <w:r w:rsidRPr="00485FA7">
              <w:rPr>
                <w:rFonts w:ascii="Arial" w:hAnsi="Arial" w:cs="Arial"/>
                <w:noProof/>
                <w:webHidden/>
              </w:rPr>
              <w:fldChar w:fldCharType="begin"/>
            </w:r>
            <w:r w:rsidR="00485FA7" w:rsidRPr="00485FA7">
              <w:rPr>
                <w:rFonts w:ascii="Arial" w:hAnsi="Arial" w:cs="Arial"/>
                <w:noProof/>
                <w:webHidden/>
              </w:rPr>
              <w:instrText xml:space="preserve"> PAGEREF _Toc368638782 \h </w:instrText>
            </w:r>
            <w:r w:rsidRPr="00485FA7">
              <w:rPr>
                <w:rFonts w:ascii="Arial" w:hAnsi="Arial" w:cs="Arial"/>
                <w:noProof/>
                <w:webHidden/>
              </w:rPr>
            </w:r>
            <w:r w:rsidRPr="00485FA7">
              <w:rPr>
                <w:rFonts w:ascii="Arial" w:hAnsi="Arial" w:cs="Arial"/>
                <w:noProof/>
                <w:webHidden/>
              </w:rPr>
              <w:fldChar w:fldCharType="separate"/>
            </w:r>
            <w:r w:rsidR="005F43FC">
              <w:rPr>
                <w:rFonts w:ascii="Arial" w:hAnsi="Arial" w:cs="Arial"/>
                <w:noProof/>
                <w:webHidden/>
              </w:rPr>
              <w:t>11</w:t>
            </w:r>
            <w:r w:rsidRPr="00485FA7">
              <w:rPr>
                <w:rFonts w:ascii="Arial" w:hAnsi="Arial" w:cs="Arial"/>
                <w:noProof/>
                <w:webHidden/>
              </w:rPr>
              <w:fldChar w:fldCharType="end"/>
            </w:r>
          </w:hyperlink>
        </w:p>
        <w:p w:rsidR="00485FA7" w:rsidRPr="00485FA7" w:rsidRDefault="0023541A">
          <w:pPr>
            <w:pStyle w:val="TOC1"/>
            <w:rPr>
              <w:rFonts w:ascii="Arial" w:eastAsiaTheme="minorEastAsia" w:hAnsi="Arial" w:cs="Arial"/>
              <w:noProof/>
              <w:sz w:val="22"/>
              <w:szCs w:val="22"/>
              <w:lang w:val="en-GB" w:eastAsia="en-GB"/>
            </w:rPr>
          </w:pPr>
          <w:hyperlink w:anchor="_Toc368638783" w:history="1">
            <w:r w:rsidR="00485FA7" w:rsidRPr="00485FA7">
              <w:rPr>
                <w:rStyle w:val="Hyperlink"/>
                <w:rFonts w:ascii="Arial" w:hAnsi="Arial" w:cs="Arial"/>
                <w:noProof/>
              </w:rPr>
              <w:t>Glossary</w:t>
            </w:r>
            <w:r w:rsidR="00485FA7" w:rsidRPr="00485FA7">
              <w:rPr>
                <w:rFonts w:ascii="Arial" w:hAnsi="Arial" w:cs="Arial"/>
                <w:noProof/>
                <w:webHidden/>
              </w:rPr>
              <w:tab/>
            </w:r>
            <w:r w:rsidRPr="00485FA7">
              <w:rPr>
                <w:rFonts w:ascii="Arial" w:hAnsi="Arial" w:cs="Arial"/>
                <w:noProof/>
                <w:webHidden/>
              </w:rPr>
              <w:fldChar w:fldCharType="begin"/>
            </w:r>
            <w:r w:rsidR="00485FA7" w:rsidRPr="00485FA7">
              <w:rPr>
                <w:rFonts w:ascii="Arial" w:hAnsi="Arial" w:cs="Arial"/>
                <w:noProof/>
                <w:webHidden/>
              </w:rPr>
              <w:instrText xml:space="preserve"> PAGEREF _Toc368638783 \h </w:instrText>
            </w:r>
            <w:r w:rsidRPr="00485FA7">
              <w:rPr>
                <w:rFonts w:ascii="Arial" w:hAnsi="Arial" w:cs="Arial"/>
                <w:noProof/>
                <w:webHidden/>
              </w:rPr>
            </w:r>
            <w:r w:rsidRPr="00485FA7">
              <w:rPr>
                <w:rFonts w:ascii="Arial" w:hAnsi="Arial" w:cs="Arial"/>
                <w:noProof/>
                <w:webHidden/>
              </w:rPr>
              <w:fldChar w:fldCharType="separate"/>
            </w:r>
            <w:r w:rsidR="005F43FC">
              <w:rPr>
                <w:rFonts w:ascii="Arial" w:hAnsi="Arial" w:cs="Arial"/>
                <w:noProof/>
                <w:webHidden/>
              </w:rPr>
              <w:t>13</w:t>
            </w:r>
            <w:r w:rsidRPr="00485FA7">
              <w:rPr>
                <w:rFonts w:ascii="Arial" w:hAnsi="Arial" w:cs="Arial"/>
                <w:noProof/>
                <w:webHidden/>
              </w:rPr>
              <w:fldChar w:fldCharType="end"/>
            </w:r>
          </w:hyperlink>
        </w:p>
        <w:p w:rsidR="00485FA7" w:rsidRPr="00485FA7" w:rsidRDefault="0023541A">
          <w:pPr>
            <w:pStyle w:val="TOC1"/>
            <w:rPr>
              <w:rFonts w:ascii="Arial" w:eastAsiaTheme="minorEastAsia" w:hAnsi="Arial" w:cs="Arial"/>
              <w:noProof/>
              <w:sz w:val="22"/>
              <w:szCs w:val="22"/>
              <w:lang w:val="en-GB" w:eastAsia="en-GB"/>
            </w:rPr>
          </w:pPr>
          <w:hyperlink w:anchor="_Toc368638784" w:history="1">
            <w:r w:rsidR="00485FA7" w:rsidRPr="00485FA7">
              <w:rPr>
                <w:rStyle w:val="Hyperlink"/>
                <w:rFonts w:ascii="Arial" w:hAnsi="Arial" w:cs="Arial"/>
                <w:noProof/>
              </w:rPr>
              <w:t>How to respond</w:t>
            </w:r>
            <w:r w:rsidR="00485FA7" w:rsidRPr="00485FA7">
              <w:rPr>
                <w:rFonts w:ascii="Arial" w:hAnsi="Arial" w:cs="Arial"/>
                <w:noProof/>
                <w:webHidden/>
              </w:rPr>
              <w:tab/>
            </w:r>
            <w:r w:rsidRPr="00485FA7">
              <w:rPr>
                <w:rFonts w:ascii="Arial" w:hAnsi="Arial" w:cs="Arial"/>
                <w:noProof/>
                <w:webHidden/>
              </w:rPr>
              <w:fldChar w:fldCharType="begin"/>
            </w:r>
            <w:r w:rsidR="00485FA7" w:rsidRPr="00485FA7">
              <w:rPr>
                <w:rFonts w:ascii="Arial" w:hAnsi="Arial" w:cs="Arial"/>
                <w:noProof/>
                <w:webHidden/>
              </w:rPr>
              <w:instrText xml:space="preserve"> PAGEREF _Toc368638784 \h </w:instrText>
            </w:r>
            <w:r w:rsidRPr="00485FA7">
              <w:rPr>
                <w:rFonts w:ascii="Arial" w:hAnsi="Arial" w:cs="Arial"/>
                <w:noProof/>
                <w:webHidden/>
              </w:rPr>
            </w:r>
            <w:r w:rsidRPr="00485FA7">
              <w:rPr>
                <w:rFonts w:ascii="Arial" w:hAnsi="Arial" w:cs="Arial"/>
                <w:noProof/>
                <w:webHidden/>
              </w:rPr>
              <w:fldChar w:fldCharType="separate"/>
            </w:r>
            <w:r w:rsidR="005F43FC">
              <w:rPr>
                <w:rFonts w:ascii="Arial" w:hAnsi="Arial" w:cs="Arial"/>
                <w:noProof/>
                <w:webHidden/>
              </w:rPr>
              <w:t>15</w:t>
            </w:r>
            <w:r w:rsidRPr="00485FA7">
              <w:rPr>
                <w:rFonts w:ascii="Arial" w:hAnsi="Arial" w:cs="Arial"/>
                <w:noProof/>
                <w:webHidden/>
              </w:rPr>
              <w:fldChar w:fldCharType="end"/>
            </w:r>
          </w:hyperlink>
        </w:p>
        <w:p w:rsidR="00485FA7" w:rsidRPr="00485FA7" w:rsidRDefault="0023541A">
          <w:pPr>
            <w:pStyle w:val="TOC1"/>
            <w:rPr>
              <w:rFonts w:ascii="Arial" w:eastAsiaTheme="minorEastAsia" w:hAnsi="Arial" w:cs="Arial"/>
              <w:noProof/>
              <w:sz w:val="22"/>
              <w:szCs w:val="22"/>
              <w:lang w:val="en-GB" w:eastAsia="en-GB"/>
            </w:rPr>
          </w:pPr>
          <w:hyperlink w:anchor="_Toc368638785" w:history="1">
            <w:r w:rsidR="00485FA7" w:rsidRPr="00485FA7">
              <w:rPr>
                <w:rStyle w:val="Hyperlink"/>
                <w:rFonts w:ascii="Arial" w:hAnsi="Arial" w:cs="Arial"/>
                <w:noProof/>
              </w:rPr>
              <w:t>Respondent’s form</w:t>
            </w:r>
            <w:r w:rsidR="00485FA7" w:rsidRPr="00485FA7">
              <w:rPr>
                <w:rFonts w:ascii="Arial" w:hAnsi="Arial" w:cs="Arial"/>
                <w:noProof/>
                <w:webHidden/>
              </w:rPr>
              <w:tab/>
            </w:r>
            <w:r w:rsidRPr="00485FA7">
              <w:rPr>
                <w:rFonts w:ascii="Arial" w:hAnsi="Arial" w:cs="Arial"/>
                <w:noProof/>
                <w:webHidden/>
              </w:rPr>
              <w:fldChar w:fldCharType="begin"/>
            </w:r>
            <w:r w:rsidR="00485FA7" w:rsidRPr="00485FA7">
              <w:rPr>
                <w:rFonts w:ascii="Arial" w:hAnsi="Arial" w:cs="Arial"/>
                <w:noProof/>
                <w:webHidden/>
              </w:rPr>
              <w:instrText xml:space="preserve"> PAGEREF _Toc368638785 \h </w:instrText>
            </w:r>
            <w:r w:rsidRPr="00485FA7">
              <w:rPr>
                <w:rFonts w:ascii="Arial" w:hAnsi="Arial" w:cs="Arial"/>
                <w:noProof/>
                <w:webHidden/>
              </w:rPr>
            </w:r>
            <w:r w:rsidRPr="00485FA7">
              <w:rPr>
                <w:rFonts w:ascii="Arial" w:hAnsi="Arial" w:cs="Arial"/>
                <w:noProof/>
                <w:webHidden/>
              </w:rPr>
              <w:fldChar w:fldCharType="separate"/>
            </w:r>
            <w:r w:rsidR="005F43FC">
              <w:rPr>
                <w:rFonts w:ascii="Arial" w:hAnsi="Arial" w:cs="Arial"/>
                <w:noProof/>
                <w:webHidden/>
              </w:rPr>
              <w:t>16</w:t>
            </w:r>
            <w:r w:rsidRPr="00485FA7">
              <w:rPr>
                <w:rFonts w:ascii="Arial" w:hAnsi="Arial" w:cs="Arial"/>
                <w:noProof/>
                <w:webHidden/>
              </w:rPr>
              <w:fldChar w:fldCharType="end"/>
            </w:r>
          </w:hyperlink>
        </w:p>
        <w:p w:rsidR="008C5D30" w:rsidRPr="00485FA7" w:rsidRDefault="0023541A">
          <w:pPr>
            <w:rPr>
              <w:rFonts w:ascii="Arial" w:hAnsi="Arial" w:cs="Arial"/>
            </w:rPr>
          </w:pPr>
          <w:r w:rsidRPr="00485FA7">
            <w:rPr>
              <w:rFonts w:ascii="Arial" w:hAnsi="Arial" w:cs="Arial"/>
            </w:rPr>
            <w:fldChar w:fldCharType="end"/>
          </w:r>
        </w:p>
      </w:sdtContent>
    </w:sdt>
    <w:p w:rsidR="00F724B9" w:rsidRDefault="00F724B9" w:rsidP="00F724B9">
      <w:pPr>
        <w:rPr>
          <w:rFonts w:ascii="Arial" w:hAnsi="Arial" w:cs="Arial"/>
          <w:b/>
        </w:rPr>
        <w:sectPr w:rsidR="00F724B9" w:rsidSect="006972A5">
          <w:footerReference w:type="default" r:id="rId9"/>
          <w:pgSz w:w="11900" w:h="16840"/>
          <w:pgMar w:top="1134" w:right="1077" w:bottom="1134" w:left="1077" w:header="709" w:footer="709" w:gutter="0"/>
          <w:pgNumType w:start="1"/>
          <w:cols w:sep="1" w:space="708"/>
          <w:docGrid w:linePitch="326"/>
        </w:sectPr>
      </w:pPr>
    </w:p>
    <w:p w:rsidR="00CD642F" w:rsidRDefault="00CE4DA2" w:rsidP="00CD642F">
      <w:pPr>
        <w:pStyle w:val="Heading1"/>
        <w:pBdr>
          <w:bottom w:val="single" w:sz="4" w:space="1" w:color="auto"/>
        </w:pBdr>
        <w:spacing w:line="240" w:lineRule="auto"/>
        <w:contextualSpacing/>
        <w:jc w:val="center"/>
      </w:pPr>
      <w:bookmarkStart w:id="0" w:name="_Toc368573187"/>
      <w:bookmarkStart w:id="1" w:name="_Toc368573909"/>
      <w:bookmarkStart w:id="2" w:name="_Toc368576432"/>
      <w:bookmarkStart w:id="3" w:name="_Toc368638772"/>
      <w:r w:rsidRPr="005B6517">
        <w:lastRenderedPageBreak/>
        <w:t>Part One</w:t>
      </w:r>
      <w:bookmarkEnd w:id="0"/>
      <w:bookmarkEnd w:id="1"/>
      <w:bookmarkEnd w:id="2"/>
      <w:bookmarkEnd w:id="3"/>
    </w:p>
    <w:p w:rsidR="00CE4DA2" w:rsidRPr="005B6517" w:rsidRDefault="00CE4DA2" w:rsidP="00CD642F">
      <w:pPr>
        <w:pStyle w:val="Heading1"/>
        <w:spacing w:line="240" w:lineRule="auto"/>
        <w:contextualSpacing/>
        <w:jc w:val="center"/>
      </w:pPr>
      <w:bookmarkStart w:id="4" w:name="_Toc368573188"/>
      <w:bookmarkStart w:id="5" w:name="_Toc368638773"/>
      <w:r w:rsidRPr="005B6517">
        <w:t>Background to the consultation</w:t>
      </w:r>
      <w:bookmarkEnd w:id="4"/>
      <w:bookmarkEnd w:id="5"/>
    </w:p>
    <w:p w:rsidR="00CE4DA2" w:rsidRPr="005B6517" w:rsidRDefault="00CE4DA2" w:rsidP="00CE4DA2">
      <w:pPr>
        <w:rPr>
          <w:rFonts w:ascii="Arial" w:hAnsi="Arial" w:cs="Arial"/>
        </w:rPr>
      </w:pPr>
    </w:p>
    <w:p w:rsidR="001215CD" w:rsidRPr="005B6517" w:rsidRDefault="001215CD" w:rsidP="00163C3C">
      <w:pPr>
        <w:jc w:val="both"/>
        <w:rPr>
          <w:rFonts w:ascii="Arial" w:hAnsi="Arial" w:cs="Arial"/>
        </w:rPr>
      </w:pPr>
      <w:r w:rsidRPr="005B6517">
        <w:rPr>
          <w:rFonts w:ascii="Arial" w:hAnsi="Arial" w:cs="Arial"/>
        </w:rPr>
        <w:t xml:space="preserve">The Nuffield Council on Bioethics has convened a </w:t>
      </w:r>
      <w:r w:rsidR="00B5231B" w:rsidRPr="005B6517">
        <w:rPr>
          <w:rFonts w:ascii="Arial" w:hAnsi="Arial" w:cs="Arial"/>
        </w:rPr>
        <w:t>Working P</w:t>
      </w:r>
      <w:r w:rsidRPr="005B6517">
        <w:rPr>
          <w:rFonts w:ascii="Arial" w:hAnsi="Arial" w:cs="Arial"/>
        </w:rPr>
        <w:t>arty to examine ethical issues that arise in relation to the linking</w:t>
      </w:r>
      <w:r w:rsidR="00BD0A84" w:rsidRPr="005B6517">
        <w:rPr>
          <w:rFonts w:ascii="Arial" w:hAnsi="Arial" w:cs="Arial"/>
        </w:rPr>
        <w:t xml:space="preserve">, analysis and </w:t>
      </w:r>
      <w:r w:rsidRPr="005B6517">
        <w:rPr>
          <w:rFonts w:ascii="Arial" w:hAnsi="Arial" w:cs="Arial"/>
        </w:rPr>
        <w:t>use of biological and health data.</w:t>
      </w:r>
      <w:r w:rsidR="00FE5B7E">
        <w:rPr>
          <w:rFonts w:ascii="Arial" w:hAnsi="Arial" w:cs="Arial"/>
        </w:rPr>
        <w:t xml:space="preserve"> </w:t>
      </w:r>
      <w:r w:rsidRPr="005B6517">
        <w:rPr>
          <w:rFonts w:ascii="Arial" w:hAnsi="Arial" w:cs="Arial"/>
        </w:rPr>
        <w:t xml:space="preserve">Information about the project and the Working Party can be found on the Council’s </w:t>
      </w:r>
      <w:hyperlink r:id="rId10" w:history="1">
        <w:r w:rsidRPr="00DA29DB">
          <w:rPr>
            <w:rStyle w:val="Hyperlink"/>
            <w:rFonts w:ascii="Arial" w:hAnsi="Arial" w:cs="Arial"/>
          </w:rPr>
          <w:t>website</w:t>
        </w:r>
      </w:hyperlink>
      <w:r w:rsidRPr="005B6517">
        <w:rPr>
          <w:rFonts w:ascii="Arial" w:hAnsi="Arial" w:cs="Arial"/>
        </w:rPr>
        <w:t>.</w:t>
      </w:r>
      <w:r w:rsidR="00FE5B7E">
        <w:rPr>
          <w:rFonts w:ascii="Arial" w:hAnsi="Arial" w:cs="Arial"/>
        </w:rPr>
        <w:t xml:space="preserve"> </w:t>
      </w:r>
      <w:r w:rsidR="009C3F37" w:rsidRPr="005B6517">
        <w:rPr>
          <w:rFonts w:ascii="Arial" w:hAnsi="Arial" w:cs="Arial"/>
        </w:rPr>
        <w:t>A glossary</w:t>
      </w:r>
      <w:r w:rsidR="006720D1" w:rsidRPr="005B6517">
        <w:rPr>
          <w:rFonts w:ascii="Arial" w:hAnsi="Arial" w:cs="Arial"/>
        </w:rPr>
        <w:t xml:space="preserve"> </w:t>
      </w:r>
      <w:r w:rsidR="009C3F37" w:rsidRPr="005B6517">
        <w:rPr>
          <w:rFonts w:ascii="Arial" w:hAnsi="Arial" w:cs="Arial"/>
        </w:rPr>
        <w:t>is provided at the end of the document; terms explained in the glossary a</w:t>
      </w:r>
      <w:r w:rsidR="00DB02F8">
        <w:rPr>
          <w:rFonts w:ascii="Arial" w:hAnsi="Arial" w:cs="Arial"/>
        </w:rPr>
        <w:t>ppea</w:t>
      </w:r>
      <w:r w:rsidR="009C3F37" w:rsidRPr="005B6517">
        <w:rPr>
          <w:rFonts w:ascii="Arial" w:hAnsi="Arial" w:cs="Arial"/>
        </w:rPr>
        <w:t>r in</w:t>
      </w:r>
      <w:r w:rsidR="00485FA7">
        <w:rPr>
          <w:rFonts w:ascii="Arial" w:hAnsi="Arial" w:cs="Arial"/>
        </w:rPr>
        <w:t xml:space="preserve"> (hyperlinked)</w:t>
      </w:r>
      <w:r w:rsidR="009C3F37" w:rsidRPr="005B6517">
        <w:rPr>
          <w:rFonts w:ascii="Arial" w:hAnsi="Arial" w:cs="Arial"/>
        </w:rPr>
        <w:t xml:space="preserve"> </w:t>
      </w:r>
      <w:r w:rsidR="00DB02F8">
        <w:rPr>
          <w:rFonts w:ascii="Arial" w:hAnsi="Arial" w:cs="Arial"/>
        </w:rPr>
        <w:t xml:space="preserve">blue </w:t>
      </w:r>
      <w:r w:rsidR="009C3F37" w:rsidRPr="005B6517">
        <w:rPr>
          <w:rFonts w:ascii="Arial" w:hAnsi="Arial" w:cs="Arial"/>
        </w:rPr>
        <w:t>text</w:t>
      </w:r>
      <w:r w:rsidR="00DB02F8">
        <w:rPr>
          <w:rFonts w:ascii="Arial" w:hAnsi="Arial" w:cs="Arial"/>
        </w:rPr>
        <w:t xml:space="preserve"> when they are first used</w:t>
      </w:r>
      <w:r w:rsidR="004524C0">
        <w:rPr>
          <w:rFonts w:ascii="Arial" w:hAnsi="Arial" w:cs="Arial"/>
        </w:rPr>
        <w:t xml:space="preserve"> in each section.</w:t>
      </w:r>
    </w:p>
    <w:p w:rsidR="00CE4DA2" w:rsidRPr="000A3D7B" w:rsidRDefault="00BD0A84" w:rsidP="000A3D7B">
      <w:pPr>
        <w:spacing w:before="200" w:after="200"/>
        <w:rPr>
          <w:rFonts w:ascii="Arial" w:hAnsi="Arial" w:cs="Arial"/>
          <w:b/>
        </w:rPr>
      </w:pPr>
      <w:r w:rsidRPr="000A3D7B">
        <w:rPr>
          <w:rFonts w:ascii="Arial" w:hAnsi="Arial" w:cs="Arial"/>
          <w:b/>
        </w:rPr>
        <w:t>Some</w:t>
      </w:r>
      <w:r w:rsidR="000F3A24" w:rsidRPr="000A3D7B">
        <w:rPr>
          <w:rFonts w:ascii="Arial" w:hAnsi="Arial" w:cs="Arial"/>
          <w:b/>
        </w:rPr>
        <w:t xml:space="preserve"> </w:t>
      </w:r>
      <w:r w:rsidR="00AA42ED" w:rsidRPr="000A3D7B">
        <w:rPr>
          <w:rFonts w:ascii="Arial" w:hAnsi="Arial" w:cs="Arial"/>
          <w:b/>
        </w:rPr>
        <w:t xml:space="preserve">relevant </w:t>
      </w:r>
      <w:r w:rsidR="000F3A24" w:rsidRPr="000A3D7B">
        <w:rPr>
          <w:rFonts w:ascii="Arial" w:hAnsi="Arial" w:cs="Arial"/>
          <w:b/>
        </w:rPr>
        <w:t>developments</w:t>
      </w:r>
    </w:p>
    <w:p w:rsidR="00651ACC" w:rsidRDefault="00651ACC" w:rsidP="00163C3C">
      <w:pPr>
        <w:jc w:val="both"/>
        <w:rPr>
          <w:rFonts w:ascii="Arial" w:hAnsi="Arial" w:cs="Arial"/>
        </w:rPr>
      </w:pPr>
      <w:r w:rsidRPr="005B6517">
        <w:rPr>
          <w:rFonts w:ascii="Arial" w:hAnsi="Arial" w:cs="Arial"/>
        </w:rPr>
        <w:t xml:space="preserve">We are undertaking this work now </w:t>
      </w:r>
      <w:r w:rsidR="00421A17" w:rsidRPr="005B6517">
        <w:rPr>
          <w:rFonts w:ascii="Arial" w:hAnsi="Arial" w:cs="Arial"/>
        </w:rPr>
        <w:t>because technological advances are leading to</w:t>
      </w:r>
      <w:r w:rsidRPr="005B6517">
        <w:rPr>
          <w:rFonts w:ascii="Arial" w:hAnsi="Arial" w:cs="Arial"/>
        </w:rPr>
        <w:t xml:space="preserve"> new </w:t>
      </w:r>
      <w:r w:rsidR="00421A17" w:rsidRPr="005B6517">
        <w:rPr>
          <w:rFonts w:ascii="Arial" w:hAnsi="Arial" w:cs="Arial"/>
        </w:rPr>
        <w:t xml:space="preserve">global opportunities and </w:t>
      </w:r>
      <w:r w:rsidRPr="005B6517">
        <w:rPr>
          <w:rFonts w:ascii="Arial" w:hAnsi="Arial" w:cs="Arial"/>
        </w:rPr>
        <w:t xml:space="preserve">developments in </w:t>
      </w:r>
      <w:hyperlink w:anchor="BiomedicalData" w:history="1">
        <w:r w:rsidRPr="008F6A75">
          <w:rPr>
            <w:rStyle w:val="Hyperlink"/>
            <w:rFonts w:ascii="Arial" w:hAnsi="Arial" w:cs="Arial"/>
          </w:rPr>
          <w:t>biomedical data</w:t>
        </w:r>
      </w:hyperlink>
      <w:r w:rsidRPr="005B6517">
        <w:rPr>
          <w:rFonts w:ascii="Arial" w:hAnsi="Arial" w:cs="Arial"/>
        </w:rPr>
        <w:t xml:space="preserve"> collection and linkage </w:t>
      </w:r>
      <w:r w:rsidR="00421A17" w:rsidRPr="005B6517">
        <w:rPr>
          <w:rFonts w:ascii="Arial" w:hAnsi="Arial" w:cs="Arial"/>
        </w:rPr>
        <w:t xml:space="preserve">in the areas of </w:t>
      </w:r>
      <w:r w:rsidRPr="005B6517">
        <w:rPr>
          <w:rFonts w:ascii="Arial" w:hAnsi="Arial" w:cs="Arial"/>
        </w:rPr>
        <w:t xml:space="preserve">health-related research, clinical practice and governmental </w:t>
      </w:r>
      <w:r w:rsidR="00421A17" w:rsidRPr="005B6517">
        <w:rPr>
          <w:rFonts w:ascii="Arial" w:hAnsi="Arial" w:cs="Arial"/>
        </w:rPr>
        <w:t>activities</w:t>
      </w:r>
      <w:r w:rsidRPr="005B6517">
        <w:rPr>
          <w:rFonts w:ascii="Arial" w:hAnsi="Arial" w:cs="Arial"/>
        </w:rPr>
        <w:t xml:space="preserve">. </w:t>
      </w:r>
    </w:p>
    <w:p w:rsidR="00163C3C" w:rsidRPr="005B6517" w:rsidRDefault="00163C3C" w:rsidP="00163C3C">
      <w:pPr>
        <w:jc w:val="both"/>
        <w:rPr>
          <w:rFonts w:ascii="Arial" w:hAnsi="Arial" w:cs="Arial"/>
        </w:rPr>
      </w:pPr>
    </w:p>
    <w:p w:rsidR="00241E8F" w:rsidRPr="005B6517" w:rsidRDefault="00230988" w:rsidP="00163C3C">
      <w:pPr>
        <w:jc w:val="both"/>
        <w:rPr>
          <w:rFonts w:ascii="Arial" w:hAnsi="Arial" w:cs="Arial"/>
        </w:rPr>
      </w:pPr>
      <w:r w:rsidRPr="005B6517">
        <w:rPr>
          <w:rFonts w:ascii="Arial" w:hAnsi="Arial" w:cs="Arial"/>
        </w:rPr>
        <w:t xml:space="preserve">Developments </w:t>
      </w:r>
      <w:r w:rsidR="00241E8F" w:rsidRPr="005B6517">
        <w:rPr>
          <w:rFonts w:ascii="Arial" w:hAnsi="Arial" w:cs="Arial"/>
        </w:rPr>
        <w:t>in which we are particularly interested include:</w:t>
      </w:r>
    </w:p>
    <w:p w:rsidR="00241E8F" w:rsidRPr="005B6517" w:rsidRDefault="00241E8F" w:rsidP="00163C3C">
      <w:pPr>
        <w:jc w:val="both"/>
        <w:rPr>
          <w:rFonts w:ascii="Arial" w:hAnsi="Arial" w:cs="Arial"/>
        </w:rPr>
      </w:pPr>
    </w:p>
    <w:p w:rsidR="002A3B7D" w:rsidRPr="005B6517" w:rsidRDefault="002A3B7D" w:rsidP="00C173B2">
      <w:pPr>
        <w:spacing w:after="120"/>
        <w:jc w:val="both"/>
        <w:rPr>
          <w:rFonts w:ascii="Arial" w:hAnsi="Arial" w:cs="Arial"/>
        </w:rPr>
      </w:pPr>
      <w:r w:rsidRPr="005B6517">
        <w:rPr>
          <w:rFonts w:ascii="Arial" w:hAnsi="Arial" w:cs="Arial"/>
        </w:rPr>
        <w:t>Developing resources:</w:t>
      </w:r>
    </w:p>
    <w:p w:rsidR="00AA42ED" w:rsidRPr="005B6517" w:rsidRDefault="00AA42ED" w:rsidP="00163C3C">
      <w:pPr>
        <w:pStyle w:val="ListParagraph"/>
        <w:numPr>
          <w:ilvl w:val="0"/>
          <w:numId w:val="28"/>
        </w:numPr>
        <w:spacing w:after="60"/>
        <w:ind w:left="357" w:hanging="357"/>
        <w:contextualSpacing w:val="0"/>
        <w:jc w:val="both"/>
        <w:rPr>
          <w:rFonts w:ascii="Arial" w:hAnsi="Arial" w:cs="Arial"/>
        </w:rPr>
      </w:pPr>
      <w:r w:rsidRPr="005B6517">
        <w:rPr>
          <w:rFonts w:ascii="Arial" w:hAnsi="Arial" w:cs="Arial"/>
        </w:rPr>
        <w:t xml:space="preserve">Large-scale </w:t>
      </w:r>
      <w:r w:rsidR="00241E8F" w:rsidRPr="005B6517">
        <w:rPr>
          <w:rFonts w:ascii="Arial" w:hAnsi="Arial" w:cs="Arial"/>
        </w:rPr>
        <w:t xml:space="preserve">biomedical </w:t>
      </w:r>
      <w:r w:rsidRPr="005B6517">
        <w:rPr>
          <w:rFonts w:ascii="Arial" w:hAnsi="Arial" w:cs="Arial"/>
        </w:rPr>
        <w:t xml:space="preserve">research </w:t>
      </w:r>
      <w:r w:rsidR="00CC6DBE" w:rsidRPr="005B6517">
        <w:rPr>
          <w:rFonts w:ascii="Arial" w:hAnsi="Arial" w:cs="Arial"/>
        </w:rPr>
        <w:t>resources (‘</w:t>
      </w:r>
      <w:proofErr w:type="spellStart"/>
      <w:r w:rsidR="0023541A">
        <w:fldChar w:fldCharType="begin"/>
      </w:r>
      <w:r w:rsidR="00AD542E">
        <w:instrText>HYPERLINK \l "Biobank"</w:instrText>
      </w:r>
      <w:r w:rsidR="0023541A">
        <w:fldChar w:fldCharType="separate"/>
      </w:r>
      <w:r w:rsidR="00CC6DBE" w:rsidRPr="00F016FC">
        <w:rPr>
          <w:rStyle w:val="Hyperlink"/>
          <w:rFonts w:ascii="Arial" w:hAnsi="Arial" w:cs="Arial"/>
        </w:rPr>
        <w:t>biobanks</w:t>
      </w:r>
      <w:proofErr w:type="spellEnd"/>
      <w:r w:rsidR="0023541A">
        <w:fldChar w:fldCharType="end"/>
      </w:r>
      <w:r w:rsidR="00CC6DBE" w:rsidRPr="005B6517">
        <w:rPr>
          <w:rFonts w:ascii="Arial" w:hAnsi="Arial" w:cs="Arial"/>
        </w:rPr>
        <w:t>’)</w:t>
      </w:r>
      <w:r w:rsidR="00241E8F" w:rsidRPr="005B6517">
        <w:rPr>
          <w:rFonts w:ascii="Arial" w:hAnsi="Arial" w:cs="Arial"/>
        </w:rPr>
        <w:t xml:space="preserve"> </w:t>
      </w:r>
      <w:r w:rsidR="00D437F8" w:rsidRPr="005B6517">
        <w:rPr>
          <w:rFonts w:ascii="Arial" w:hAnsi="Arial" w:cs="Arial"/>
        </w:rPr>
        <w:t xml:space="preserve">collecting </w:t>
      </w:r>
      <w:r w:rsidRPr="005B6517">
        <w:rPr>
          <w:rFonts w:ascii="Arial" w:hAnsi="Arial" w:cs="Arial"/>
        </w:rPr>
        <w:t xml:space="preserve">data from many participants </w:t>
      </w:r>
      <w:r w:rsidR="003C7D46" w:rsidRPr="005B6517">
        <w:rPr>
          <w:rFonts w:ascii="Arial" w:hAnsi="Arial" w:cs="Arial"/>
        </w:rPr>
        <w:t>that combine the comprehensive description of observ</w:t>
      </w:r>
      <w:r w:rsidR="004A043C" w:rsidRPr="005B6517">
        <w:rPr>
          <w:rFonts w:ascii="Arial" w:hAnsi="Arial" w:cs="Arial"/>
        </w:rPr>
        <w:t xml:space="preserve">able characteristics </w:t>
      </w:r>
      <w:r w:rsidR="006720D1" w:rsidRPr="005B6517">
        <w:rPr>
          <w:rFonts w:ascii="Arial" w:hAnsi="Arial" w:cs="Arial"/>
        </w:rPr>
        <w:t>of</w:t>
      </w:r>
      <w:r w:rsidR="00651ACC" w:rsidRPr="005B6517">
        <w:rPr>
          <w:rFonts w:ascii="Arial" w:hAnsi="Arial" w:cs="Arial"/>
        </w:rPr>
        <w:t xml:space="preserve"> </w:t>
      </w:r>
      <w:r w:rsidR="00CC6DBE" w:rsidRPr="005B6517">
        <w:rPr>
          <w:rFonts w:ascii="Arial" w:hAnsi="Arial" w:cs="Arial"/>
        </w:rPr>
        <w:t xml:space="preserve">people, their </w:t>
      </w:r>
      <w:hyperlink w:anchor="HealthRecord" w:history="1">
        <w:r w:rsidR="00CC6DBE" w:rsidRPr="008F6A75">
          <w:rPr>
            <w:rStyle w:val="Hyperlink"/>
            <w:rFonts w:ascii="Arial" w:hAnsi="Arial" w:cs="Arial"/>
          </w:rPr>
          <w:t>health records</w:t>
        </w:r>
      </w:hyperlink>
      <w:r w:rsidR="00CC6DBE" w:rsidRPr="005B6517">
        <w:rPr>
          <w:rFonts w:ascii="Arial" w:hAnsi="Arial" w:cs="Arial"/>
        </w:rPr>
        <w:t xml:space="preserve">, </w:t>
      </w:r>
      <w:r w:rsidRPr="005B6517">
        <w:rPr>
          <w:rFonts w:ascii="Arial" w:hAnsi="Arial" w:cs="Arial"/>
        </w:rPr>
        <w:t>analys</w:t>
      </w:r>
      <w:r w:rsidR="00CC6DBE" w:rsidRPr="005B6517">
        <w:rPr>
          <w:rFonts w:ascii="Arial" w:hAnsi="Arial" w:cs="Arial"/>
        </w:rPr>
        <w:t>e</w:t>
      </w:r>
      <w:r w:rsidRPr="005B6517">
        <w:rPr>
          <w:rFonts w:ascii="Arial" w:hAnsi="Arial" w:cs="Arial"/>
        </w:rPr>
        <w:t>s of the</w:t>
      </w:r>
      <w:r w:rsidR="00CC6DBE" w:rsidRPr="005B6517">
        <w:rPr>
          <w:rFonts w:ascii="Arial" w:hAnsi="Arial" w:cs="Arial"/>
        </w:rPr>
        <w:t>ir</w:t>
      </w:r>
      <w:r w:rsidRPr="005B6517">
        <w:rPr>
          <w:rFonts w:ascii="Arial" w:hAnsi="Arial" w:cs="Arial"/>
        </w:rPr>
        <w:t xml:space="preserve"> </w:t>
      </w:r>
      <w:hyperlink w:anchor="Genome" w:history="1">
        <w:r w:rsidRPr="008F6A75">
          <w:rPr>
            <w:rStyle w:val="Hyperlink"/>
            <w:rFonts w:ascii="Arial" w:hAnsi="Arial" w:cs="Arial"/>
          </w:rPr>
          <w:t>genome</w:t>
        </w:r>
        <w:r w:rsidR="00CC6DBE" w:rsidRPr="008F6A75">
          <w:rPr>
            <w:rStyle w:val="Hyperlink"/>
            <w:rFonts w:ascii="Arial" w:hAnsi="Arial" w:cs="Arial"/>
          </w:rPr>
          <w:t>s</w:t>
        </w:r>
      </w:hyperlink>
      <w:r w:rsidRPr="005B6517">
        <w:rPr>
          <w:rFonts w:ascii="Arial" w:hAnsi="Arial" w:cs="Arial"/>
        </w:rPr>
        <w:t xml:space="preserve"> (</w:t>
      </w:r>
      <w:r w:rsidR="001464A2" w:rsidRPr="005B6517">
        <w:rPr>
          <w:rFonts w:ascii="Arial" w:hAnsi="Arial" w:cs="Arial"/>
        </w:rPr>
        <w:t>for example,</w:t>
      </w:r>
      <w:r w:rsidR="003C7D46" w:rsidRPr="005B6517">
        <w:rPr>
          <w:rFonts w:ascii="Arial" w:hAnsi="Arial" w:cs="Arial"/>
        </w:rPr>
        <w:t xml:space="preserve"> whole </w:t>
      </w:r>
      <w:hyperlink w:anchor="GenomeSequencing" w:history="1">
        <w:r w:rsidR="003C7D46" w:rsidRPr="008F6A75">
          <w:rPr>
            <w:rStyle w:val="Hyperlink"/>
            <w:rFonts w:ascii="Arial" w:hAnsi="Arial" w:cs="Arial"/>
          </w:rPr>
          <w:t xml:space="preserve">genome </w:t>
        </w:r>
        <w:r w:rsidRPr="008F6A75">
          <w:rPr>
            <w:rStyle w:val="Hyperlink"/>
            <w:rFonts w:ascii="Arial" w:hAnsi="Arial" w:cs="Arial"/>
          </w:rPr>
          <w:t>sequencing</w:t>
        </w:r>
      </w:hyperlink>
      <w:r w:rsidRPr="005B6517">
        <w:rPr>
          <w:rFonts w:ascii="Arial" w:hAnsi="Arial" w:cs="Arial"/>
        </w:rPr>
        <w:t>)</w:t>
      </w:r>
      <w:r w:rsidR="00437DEB" w:rsidRPr="005B6517">
        <w:rPr>
          <w:rFonts w:ascii="Arial" w:hAnsi="Arial" w:cs="Arial"/>
        </w:rPr>
        <w:t xml:space="preserve"> and/or </w:t>
      </w:r>
      <w:r w:rsidR="003C7D46" w:rsidRPr="005B6517">
        <w:rPr>
          <w:rFonts w:ascii="Arial" w:hAnsi="Arial" w:cs="Arial"/>
        </w:rPr>
        <w:t xml:space="preserve">other large </w:t>
      </w:r>
      <w:hyperlink w:anchor="DataSet" w:history="1">
        <w:r w:rsidR="003C7D46" w:rsidRPr="008F6A75">
          <w:rPr>
            <w:rStyle w:val="Hyperlink"/>
            <w:rFonts w:ascii="Arial" w:hAnsi="Arial" w:cs="Arial"/>
          </w:rPr>
          <w:t>data sets</w:t>
        </w:r>
      </w:hyperlink>
      <w:r w:rsidR="00CC6DBE" w:rsidRPr="005B6517">
        <w:rPr>
          <w:rFonts w:ascii="Arial" w:hAnsi="Arial" w:cs="Arial"/>
        </w:rPr>
        <w:t xml:space="preserve">, </w:t>
      </w:r>
      <w:r w:rsidR="003C7D46" w:rsidRPr="005B6517">
        <w:rPr>
          <w:rFonts w:ascii="Arial" w:hAnsi="Arial" w:cs="Arial"/>
        </w:rPr>
        <w:t>such</w:t>
      </w:r>
      <w:r w:rsidR="001464A2" w:rsidRPr="005B6517">
        <w:rPr>
          <w:rFonts w:ascii="Arial" w:hAnsi="Arial" w:cs="Arial"/>
        </w:rPr>
        <w:t xml:space="preserve"> as </w:t>
      </w:r>
      <w:hyperlink w:anchor="Proteomics" w:history="1">
        <w:r w:rsidR="001464A2" w:rsidRPr="00400CAA">
          <w:rPr>
            <w:rStyle w:val="Hyperlink"/>
            <w:rFonts w:ascii="Arial" w:hAnsi="Arial" w:cs="Arial"/>
          </w:rPr>
          <w:t>proteomics</w:t>
        </w:r>
      </w:hyperlink>
      <w:r w:rsidR="001464A2" w:rsidRPr="005B6517">
        <w:rPr>
          <w:rFonts w:ascii="Arial" w:hAnsi="Arial" w:cs="Arial"/>
        </w:rPr>
        <w:t xml:space="preserve">, </w:t>
      </w:r>
      <w:hyperlink w:anchor="Metabolomics" w:history="1">
        <w:proofErr w:type="spellStart"/>
        <w:r w:rsidR="001464A2" w:rsidRPr="008F6A75">
          <w:rPr>
            <w:rStyle w:val="Hyperlink"/>
            <w:rFonts w:ascii="Arial" w:hAnsi="Arial" w:cs="Arial"/>
          </w:rPr>
          <w:t>metabolomics</w:t>
        </w:r>
        <w:proofErr w:type="spellEnd"/>
      </w:hyperlink>
      <w:r w:rsidR="001464A2" w:rsidRPr="005B6517">
        <w:rPr>
          <w:rFonts w:ascii="Arial" w:hAnsi="Arial" w:cs="Arial"/>
        </w:rPr>
        <w:t xml:space="preserve"> and</w:t>
      </w:r>
      <w:r w:rsidR="003C7D46" w:rsidRPr="005B6517">
        <w:rPr>
          <w:rFonts w:ascii="Arial" w:hAnsi="Arial" w:cs="Arial"/>
        </w:rPr>
        <w:t xml:space="preserve"> other ‘</w:t>
      </w:r>
      <w:proofErr w:type="spellStart"/>
      <w:r w:rsidR="0023541A">
        <w:fldChar w:fldCharType="begin"/>
      </w:r>
      <w:r w:rsidR="00AD542E">
        <w:instrText>HYPERLINK \l "Omics"</w:instrText>
      </w:r>
      <w:r w:rsidR="0023541A">
        <w:fldChar w:fldCharType="separate"/>
      </w:r>
      <w:r w:rsidR="003C7D46" w:rsidRPr="008F6A75">
        <w:rPr>
          <w:rStyle w:val="Hyperlink"/>
          <w:rFonts w:ascii="Arial" w:hAnsi="Arial" w:cs="Arial"/>
        </w:rPr>
        <w:t>omics</w:t>
      </w:r>
      <w:proofErr w:type="spellEnd"/>
      <w:r w:rsidR="0023541A">
        <w:fldChar w:fldCharType="end"/>
      </w:r>
      <w:r w:rsidR="003C7D46" w:rsidRPr="005B6517">
        <w:rPr>
          <w:rFonts w:ascii="Arial" w:hAnsi="Arial" w:cs="Arial"/>
        </w:rPr>
        <w:t>’</w:t>
      </w:r>
      <w:r w:rsidR="00CC6DBE" w:rsidRPr="005B6517">
        <w:rPr>
          <w:rFonts w:ascii="Arial" w:hAnsi="Arial" w:cs="Arial"/>
        </w:rPr>
        <w:t>,</w:t>
      </w:r>
      <w:r w:rsidR="001464A2" w:rsidRPr="005B6517">
        <w:rPr>
          <w:rFonts w:ascii="Arial" w:hAnsi="Arial" w:cs="Arial"/>
        </w:rPr>
        <w:t xml:space="preserve"> or</w:t>
      </w:r>
      <w:r w:rsidR="00FE5B7E">
        <w:rPr>
          <w:rFonts w:ascii="Arial" w:hAnsi="Arial" w:cs="Arial"/>
        </w:rPr>
        <w:t xml:space="preserve"> </w:t>
      </w:r>
      <w:r w:rsidR="001464A2" w:rsidRPr="005B6517">
        <w:rPr>
          <w:rFonts w:ascii="Arial" w:hAnsi="Arial" w:cs="Arial"/>
        </w:rPr>
        <w:t>imaging results</w:t>
      </w:r>
      <w:r w:rsidR="00CC6DBE" w:rsidRPr="005B6517">
        <w:rPr>
          <w:rFonts w:ascii="Arial" w:hAnsi="Arial" w:cs="Arial"/>
        </w:rPr>
        <w:t xml:space="preserve"> (</w:t>
      </w:r>
      <w:r w:rsidR="001464A2" w:rsidRPr="005B6517">
        <w:rPr>
          <w:rFonts w:ascii="Arial" w:hAnsi="Arial" w:cs="Arial"/>
        </w:rPr>
        <w:t>MRI, CT</w:t>
      </w:r>
      <w:r w:rsidR="00CC6DBE" w:rsidRPr="005B6517">
        <w:rPr>
          <w:rFonts w:ascii="Arial" w:hAnsi="Arial" w:cs="Arial"/>
        </w:rPr>
        <w:t>,</w:t>
      </w:r>
      <w:r w:rsidR="001464A2" w:rsidRPr="005B6517">
        <w:rPr>
          <w:rFonts w:ascii="Arial" w:hAnsi="Arial" w:cs="Arial"/>
        </w:rPr>
        <w:t xml:space="preserve"> etc</w:t>
      </w:r>
      <w:r w:rsidR="00CC6DBE" w:rsidRPr="005B6517">
        <w:rPr>
          <w:rFonts w:ascii="Arial" w:hAnsi="Arial" w:cs="Arial"/>
        </w:rPr>
        <w:t>.</w:t>
      </w:r>
      <w:r w:rsidR="00D40B0A" w:rsidRPr="005B6517">
        <w:rPr>
          <w:rFonts w:ascii="Arial" w:hAnsi="Arial" w:cs="Arial"/>
        </w:rPr>
        <w:t>)</w:t>
      </w:r>
      <w:r w:rsidRPr="005B6517">
        <w:rPr>
          <w:rFonts w:ascii="Arial" w:hAnsi="Arial" w:cs="Arial"/>
        </w:rPr>
        <w:t>.</w:t>
      </w:r>
    </w:p>
    <w:p w:rsidR="002A3B7D" w:rsidRPr="005B6517" w:rsidRDefault="002A3B7D" w:rsidP="00163C3C">
      <w:pPr>
        <w:pStyle w:val="ListParagraph"/>
        <w:numPr>
          <w:ilvl w:val="0"/>
          <w:numId w:val="28"/>
        </w:numPr>
        <w:spacing w:after="60"/>
        <w:ind w:left="357" w:hanging="357"/>
        <w:contextualSpacing w:val="0"/>
        <w:jc w:val="both"/>
        <w:rPr>
          <w:rFonts w:ascii="Arial" w:hAnsi="Arial" w:cs="Arial"/>
        </w:rPr>
      </w:pPr>
      <w:r w:rsidRPr="005B6517">
        <w:rPr>
          <w:rFonts w:ascii="Arial" w:hAnsi="Arial" w:cs="Arial"/>
        </w:rPr>
        <w:t xml:space="preserve">The </w:t>
      </w:r>
      <w:r w:rsidR="006613BD" w:rsidRPr="005B6517">
        <w:rPr>
          <w:rFonts w:ascii="Arial" w:hAnsi="Arial" w:cs="Arial"/>
        </w:rPr>
        <w:t>increasing intensity of biomedical data collection, analysis, use and retention in health</w:t>
      </w:r>
      <w:r w:rsidR="00203C3E">
        <w:rPr>
          <w:rFonts w:ascii="Arial" w:hAnsi="Arial" w:cs="Arial"/>
        </w:rPr>
        <w:t xml:space="preserve"> </w:t>
      </w:r>
      <w:r w:rsidR="006613BD" w:rsidRPr="005B6517">
        <w:rPr>
          <w:rFonts w:ascii="Arial" w:hAnsi="Arial" w:cs="Arial"/>
        </w:rPr>
        <w:t>care</w:t>
      </w:r>
      <w:r w:rsidRPr="005B6517">
        <w:rPr>
          <w:rFonts w:ascii="Arial" w:hAnsi="Arial" w:cs="Arial"/>
        </w:rPr>
        <w:t>.</w:t>
      </w:r>
    </w:p>
    <w:p w:rsidR="006613BD" w:rsidRPr="005B6517" w:rsidRDefault="006613BD" w:rsidP="00163C3C">
      <w:pPr>
        <w:pStyle w:val="ListParagraph"/>
        <w:numPr>
          <w:ilvl w:val="0"/>
          <w:numId w:val="28"/>
        </w:numPr>
        <w:spacing w:after="60"/>
        <w:ind w:left="357" w:hanging="357"/>
        <w:contextualSpacing w:val="0"/>
        <w:jc w:val="both"/>
        <w:rPr>
          <w:rFonts w:ascii="Arial" w:hAnsi="Arial" w:cs="Arial"/>
        </w:rPr>
      </w:pPr>
      <w:r w:rsidRPr="005B6517">
        <w:rPr>
          <w:rFonts w:ascii="Arial" w:hAnsi="Arial" w:cs="Arial"/>
        </w:rPr>
        <w:t xml:space="preserve">The development of </w:t>
      </w:r>
      <w:hyperlink w:anchor="Telemonitoring" w:history="1">
        <w:proofErr w:type="spellStart"/>
        <w:r w:rsidRPr="00400CAA">
          <w:rPr>
            <w:rStyle w:val="Hyperlink"/>
            <w:rFonts w:ascii="Arial" w:hAnsi="Arial" w:cs="Arial"/>
          </w:rPr>
          <w:t>telemonitoring</w:t>
        </w:r>
        <w:proofErr w:type="spellEnd"/>
      </w:hyperlink>
      <w:r w:rsidRPr="005B6517">
        <w:rPr>
          <w:rFonts w:ascii="Arial" w:hAnsi="Arial" w:cs="Arial"/>
        </w:rPr>
        <w:t xml:space="preserve"> and assessment devices to provide biomedical data for research, clinical care or personal use.</w:t>
      </w:r>
    </w:p>
    <w:p w:rsidR="006613BD" w:rsidRPr="005B6517" w:rsidRDefault="006613BD" w:rsidP="00163C3C">
      <w:pPr>
        <w:pStyle w:val="ListParagraph"/>
        <w:numPr>
          <w:ilvl w:val="0"/>
          <w:numId w:val="28"/>
        </w:numPr>
        <w:spacing w:after="60"/>
        <w:ind w:left="357" w:hanging="357"/>
        <w:contextualSpacing w:val="0"/>
        <w:jc w:val="both"/>
        <w:rPr>
          <w:rFonts w:ascii="Arial" w:hAnsi="Arial" w:cs="Arial"/>
        </w:rPr>
      </w:pPr>
      <w:r w:rsidRPr="005B6517">
        <w:rPr>
          <w:rFonts w:ascii="Arial" w:hAnsi="Arial" w:cs="Arial"/>
        </w:rPr>
        <w:t>The availability of increasing volumes of open access data, both from research studies and from other sources that are potentially useful in combination (e.g. user generated/ self-published data/ social networking data).</w:t>
      </w:r>
      <w:r w:rsidR="00FE5B7E">
        <w:rPr>
          <w:rFonts w:ascii="Arial" w:hAnsi="Arial" w:cs="Arial"/>
        </w:rPr>
        <w:t xml:space="preserve"> </w:t>
      </w:r>
      <w:r w:rsidRPr="005B6517">
        <w:rPr>
          <w:rFonts w:ascii="Arial" w:hAnsi="Arial" w:cs="Arial"/>
        </w:rPr>
        <w:t xml:space="preserve"> </w:t>
      </w:r>
    </w:p>
    <w:p w:rsidR="006613BD" w:rsidRPr="005B6517" w:rsidRDefault="006613BD" w:rsidP="00163C3C">
      <w:pPr>
        <w:spacing w:before="120" w:after="120"/>
        <w:jc w:val="both"/>
        <w:rPr>
          <w:rFonts w:ascii="Arial" w:hAnsi="Arial" w:cs="Arial"/>
        </w:rPr>
      </w:pPr>
      <w:r w:rsidRPr="005B6517">
        <w:rPr>
          <w:rFonts w:ascii="Arial" w:hAnsi="Arial" w:cs="Arial"/>
        </w:rPr>
        <w:t>Developing methods:</w:t>
      </w:r>
    </w:p>
    <w:p w:rsidR="002A3B7D" w:rsidRPr="005B6517" w:rsidRDefault="002A3B7D" w:rsidP="00163C3C">
      <w:pPr>
        <w:pStyle w:val="ListParagraph"/>
        <w:numPr>
          <w:ilvl w:val="0"/>
          <w:numId w:val="28"/>
        </w:numPr>
        <w:spacing w:after="60"/>
        <w:ind w:left="357" w:hanging="357"/>
        <w:contextualSpacing w:val="0"/>
        <w:jc w:val="both"/>
        <w:rPr>
          <w:rFonts w:ascii="Arial" w:hAnsi="Arial" w:cs="Arial"/>
        </w:rPr>
      </w:pPr>
      <w:r w:rsidRPr="005B6517">
        <w:rPr>
          <w:rFonts w:ascii="Arial" w:hAnsi="Arial" w:cs="Arial"/>
        </w:rPr>
        <w:t xml:space="preserve">Advances in data science </w:t>
      </w:r>
      <w:r w:rsidR="007E57C6" w:rsidRPr="005B6517">
        <w:rPr>
          <w:rFonts w:ascii="Arial" w:hAnsi="Arial" w:cs="Arial"/>
        </w:rPr>
        <w:t xml:space="preserve">and technology </w:t>
      </w:r>
      <w:r w:rsidRPr="005B6517">
        <w:rPr>
          <w:rFonts w:ascii="Arial" w:hAnsi="Arial" w:cs="Arial"/>
        </w:rPr>
        <w:t xml:space="preserve">that support the management and analysis of the large data sets available to research, such as </w:t>
      </w:r>
      <w:hyperlink w:anchor="CloudComputing" w:history="1">
        <w:r w:rsidRPr="008F6A75">
          <w:rPr>
            <w:rStyle w:val="Hyperlink"/>
            <w:rFonts w:ascii="Arial" w:hAnsi="Arial" w:cs="Arial"/>
          </w:rPr>
          <w:t>cloud computing</w:t>
        </w:r>
      </w:hyperlink>
      <w:r w:rsidRPr="005B6517">
        <w:rPr>
          <w:rFonts w:ascii="Arial" w:hAnsi="Arial" w:cs="Arial"/>
        </w:rPr>
        <w:t xml:space="preserve">, </w:t>
      </w:r>
      <w:hyperlink w:anchor="StatisticalImputation" w:history="1">
        <w:r w:rsidRPr="00400CAA">
          <w:rPr>
            <w:rStyle w:val="Hyperlink"/>
            <w:rFonts w:ascii="Arial" w:hAnsi="Arial" w:cs="Arial"/>
          </w:rPr>
          <w:t>statistical imputation</w:t>
        </w:r>
      </w:hyperlink>
      <w:r w:rsidRPr="005B6517">
        <w:rPr>
          <w:rFonts w:ascii="Arial" w:hAnsi="Arial" w:cs="Arial"/>
        </w:rPr>
        <w:t xml:space="preserve">, </w:t>
      </w:r>
      <w:hyperlink w:anchor="MachineLearning" w:history="1">
        <w:r w:rsidRPr="008F6A75">
          <w:rPr>
            <w:rStyle w:val="Hyperlink"/>
            <w:rFonts w:ascii="Arial" w:hAnsi="Arial" w:cs="Arial"/>
          </w:rPr>
          <w:t>machine learning</w:t>
        </w:r>
      </w:hyperlink>
      <w:r w:rsidRPr="005B6517">
        <w:rPr>
          <w:rFonts w:ascii="Arial" w:hAnsi="Arial" w:cs="Arial"/>
        </w:rPr>
        <w:t xml:space="preserve">, </w:t>
      </w:r>
      <w:hyperlink w:anchor="Visualization" w:history="1">
        <w:proofErr w:type="spellStart"/>
        <w:r w:rsidRPr="00163C3C">
          <w:rPr>
            <w:rStyle w:val="Hyperlink"/>
            <w:rFonts w:ascii="Arial" w:hAnsi="Arial" w:cs="Arial"/>
          </w:rPr>
          <w:t>visuali</w:t>
        </w:r>
        <w:r w:rsidR="0033499A">
          <w:rPr>
            <w:rStyle w:val="Hyperlink"/>
            <w:rFonts w:ascii="Arial" w:hAnsi="Arial" w:cs="Arial"/>
          </w:rPr>
          <w:t>s</w:t>
        </w:r>
        <w:r w:rsidRPr="00163C3C">
          <w:rPr>
            <w:rStyle w:val="Hyperlink"/>
            <w:rFonts w:ascii="Arial" w:hAnsi="Arial" w:cs="Arial"/>
          </w:rPr>
          <w:t>ation</w:t>
        </w:r>
        <w:proofErr w:type="spellEnd"/>
      </w:hyperlink>
      <w:r w:rsidRPr="005B6517">
        <w:rPr>
          <w:rFonts w:ascii="Arial" w:hAnsi="Arial" w:cs="Arial"/>
        </w:rPr>
        <w:t>, and ‘</w:t>
      </w:r>
      <w:hyperlink w:anchor="BigData" w:history="1">
        <w:r w:rsidRPr="00643CD0">
          <w:rPr>
            <w:rStyle w:val="Hyperlink"/>
            <w:rFonts w:ascii="Arial" w:hAnsi="Arial" w:cs="Arial"/>
          </w:rPr>
          <w:t>big data</w:t>
        </w:r>
      </w:hyperlink>
      <w:r w:rsidRPr="005B6517">
        <w:rPr>
          <w:rFonts w:ascii="Arial" w:hAnsi="Arial" w:cs="Arial"/>
        </w:rPr>
        <w:t>’ approaches generally.</w:t>
      </w:r>
    </w:p>
    <w:p w:rsidR="006613BD" w:rsidRPr="005B6517" w:rsidRDefault="006613BD" w:rsidP="00163C3C">
      <w:pPr>
        <w:pStyle w:val="ListParagraph"/>
        <w:numPr>
          <w:ilvl w:val="0"/>
          <w:numId w:val="28"/>
        </w:numPr>
        <w:spacing w:after="60"/>
        <w:ind w:left="357" w:hanging="357"/>
        <w:contextualSpacing w:val="0"/>
        <w:jc w:val="both"/>
        <w:rPr>
          <w:rFonts w:ascii="Arial" w:hAnsi="Arial" w:cs="Arial"/>
        </w:rPr>
      </w:pPr>
      <w:r w:rsidRPr="005B6517">
        <w:rPr>
          <w:rFonts w:ascii="Arial" w:hAnsi="Arial" w:cs="Arial"/>
        </w:rPr>
        <w:t xml:space="preserve">The increased emphasis on the use of very large data sets and computationally intensive methods to attempt to understand underlying models and to generate hypotheses in areas such as the genetic </w:t>
      </w:r>
      <w:hyperlink w:anchor="Epidemiology" w:history="1">
        <w:r w:rsidRPr="008F6A75">
          <w:rPr>
            <w:rStyle w:val="Hyperlink"/>
            <w:rFonts w:ascii="Arial" w:hAnsi="Arial" w:cs="Arial"/>
          </w:rPr>
          <w:t>epidemiology</w:t>
        </w:r>
      </w:hyperlink>
      <w:r w:rsidRPr="005B6517">
        <w:rPr>
          <w:rFonts w:ascii="Arial" w:hAnsi="Arial" w:cs="Arial"/>
        </w:rPr>
        <w:t xml:space="preserve"> of common diseases.</w:t>
      </w:r>
      <w:r w:rsidR="00FE5B7E">
        <w:rPr>
          <w:rFonts w:ascii="Arial" w:hAnsi="Arial" w:cs="Arial"/>
        </w:rPr>
        <w:t xml:space="preserve"> </w:t>
      </w:r>
    </w:p>
    <w:p w:rsidR="000949DC" w:rsidRDefault="002A3B7D" w:rsidP="00163C3C">
      <w:pPr>
        <w:pStyle w:val="ListParagraph"/>
        <w:numPr>
          <w:ilvl w:val="0"/>
          <w:numId w:val="28"/>
        </w:numPr>
        <w:spacing w:after="60"/>
        <w:ind w:left="357" w:hanging="357"/>
        <w:contextualSpacing w:val="0"/>
        <w:jc w:val="both"/>
        <w:rPr>
          <w:rFonts w:ascii="Arial" w:hAnsi="Arial" w:cs="Arial"/>
        </w:rPr>
      </w:pPr>
      <w:r w:rsidRPr="000949DC">
        <w:rPr>
          <w:rFonts w:ascii="Arial" w:hAnsi="Arial" w:cs="Arial"/>
        </w:rPr>
        <w:t xml:space="preserve">Developments in the use of data and </w:t>
      </w:r>
      <w:hyperlink w:anchor="PredictiveAnalytics" w:history="1">
        <w:r w:rsidRPr="000949DC">
          <w:rPr>
            <w:rStyle w:val="Hyperlink"/>
            <w:rFonts w:ascii="Arial" w:hAnsi="Arial" w:cs="Arial"/>
          </w:rPr>
          <w:t>predictive analytics</w:t>
        </w:r>
      </w:hyperlink>
      <w:r w:rsidRPr="000949DC">
        <w:rPr>
          <w:rFonts w:ascii="Arial" w:hAnsi="Arial" w:cs="Arial"/>
        </w:rPr>
        <w:t xml:space="preserve"> to inform health interventions (e.g. identifying individual risk profiles for hospital </w:t>
      </w:r>
      <w:r w:rsidR="00F84874" w:rsidRPr="000949DC">
        <w:rPr>
          <w:rFonts w:ascii="Arial" w:hAnsi="Arial" w:cs="Arial"/>
        </w:rPr>
        <w:t>readmission</w:t>
      </w:r>
      <w:r w:rsidRPr="000949DC">
        <w:rPr>
          <w:rFonts w:ascii="Arial" w:hAnsi="Arial" w:cs="Arial"/>
        </w:rPr>
        <w:t xml:space="preserve"> to devise </w:t>
      </w:r>
      <w:proofErr w:type="spellStart"/>
      <w:r w:rsidRPr="000949DC">
        <w:rPr>
          <w:rFonts w:ascii="Arial" w:hAnsi="Arial" w:cs="Arial"/>
        </w:rPr>
        <w:t>personalised</w:t>
      </w:r>
      <w:proofErr w:type="spellEnd"/>
      <w:r w:rsidRPr="000949DC">
        <w:rPr>
          <w:rFonts w:ascii="Arial" w:hAnsi="Arial" w:cs="Arial"/>
        </w:rPr>
        <w:t xml:space="preserve">, preventative primary care plans) and use of </w:t>
      </w:r>
      <w:hyperlink w:anchor="Algorithm" w:history="1">
        <w:r w:rsidRPr="000949DC">
          <w:rPr>
            <w:rStyle w:val="Hyperlink"/>
            <w:rFonts w:ascii="Arial" w:hAnsi="Arial" w:cs="Arial"/>
          </w:rPr>
          <w:t>algorithms</w:t>
        </w:r>
      </w:hyperlink>
      <w:r w:rsidRPr="000949DC">
        <w:rPr>
          <w:rFonts w:ascii="Arial" w:hAnsi="Arial" w:cs="Arial"/>
        </w:rPr>
        <w:t xml:space="preserve"> that use diverse types of data in health</w:t>
      </w:r>
      <w:r w:rsidR="00203C3E" w:rsidRPr="000949DC">
        <w:rPr>
          <w:rFonts w:ascii="Arial" w:hAnsi="Arial" w:cs="Arial"/>
        </w:rPr>
        <w:t xml:space="preserve"> </w:t>
      </w:r>
      <w:r w:rsidRPr="000949DC">
        <w:rPr>
          <w:rFonts w:ascii="Arial" w:hAnsi="Arial" w:cs="Arial"/>
        </w:rPr>
        <w:t>care.</w:t>
      </w:r>
    </w:p>
    <w:p w:rsidR="006613BD" w:rsidRPr="000949DC" w:rsidRDefault="006613BD" w:rsidP="00163C3C">
      <w:pPr>
        <w:pStyle w:val="ListParagraph"/>
        <w:numPr>
          <w:ilvl w:val="0"/>
          <w:numId w:val="28"/>
        </w:numPr>
        <w:spacing w:after="60"/>
        <w:ind w:left="357" w:hanging="357"/>
        <w:contextualSpacing w:val="0"/>
        <w:jc w:val="both"/>
        <w:rPr>
          <w:rFonts w:ascii="Arial" w:hAnsi="Arial" w:cs="Arial"/>
        </w:rPr>
      </w:pPr>
      <w:r w:rsidRPr="000949DC">
        <w:rPr>
          <w:rFonts w:ascii="Arial" w:hAnsi="Arial" w:cs="Arial"/>
        </w:rPr>
        <w:lastRenderedPageBreak/>
        <w:t xml:space="preserve">Development of global interoperability standards that allow the combination of data from distinct sources to increase the statistical power of research studies, and the increasing </w:t>
      </w:r>
      <w:proofErr w:type="spellStart"/>
      <w:r w:rsidRPr="000949DC">
        <w:rPr>
          <w:rFonts w:ascii="Arial" w:hAnsi="Arial" w:cs="Arial"/>
        </w:rPr>
        <w:t>globali</w:t>
      </w:r>
      <w:r w:rsidR="0033499A" w:rsidRPr="000949DC">
        <w:rPr>
          <w:rFonts w:ascii="Arial" w:hAnsi="Arial" w:cs="Arial"/>
        </w:rPr>
        <w:t>s</w:t>
      </w:r>
      <w:r w:rsidRPr="000949DC">
        <w:rPr>
          <w:rFonts w:ascii="Arial" w:hAnsi="Arial" w:cs="Arial"/>
        </w:rPr>
        <w:t>ation</w:t>
      </w:r>
      <w:proofErr w:type="spellEnd"/>
      <w:r w:rsidRPr="000949DC">
        <w:rPr>
          <w:rFonts w:ascii="Arial" w:hAnsi="Arial" w:cs="Arial"/>
        </w:rPr>
        <w:t xml:space="preserve"> of data linking and use (e.g. population </w:t>
      </w:r>
      <w:proofErr w:type="spellStart"/>
      <w:r w:rsidRPr="000949DC">
        <w:rPr>
          <w:rFonts w:ascii="Arial" w:hAnsi="Arial" w:cs="Arial"/>
        </w:rPr>
        <w:t>biobanks</w:t>
      </w:r>
      <w:proofErr w:type="spellEnd"/>
      <w:r w:rsidRPr="000949DC">
        <w:rPr>
          <w:rFonts w:ascii="Arial" w:hAnsi="Arial" w:cs="Arial"/>
        </w:rPr>
        <w:t xml:space="preserve"> and international genome research collaborations).</w:t>
      </w:r>
    </w:p>
    <w:p w:rsidR="006613BD" w:rsidRPr="005B6517" w:rsidRDefault="006613BD" w:rsidP="00163C3C">
      <w:pPr>
        <w:spacing w:before="120" w:after="120"/>
        <w:jc w:val="both"/>
        <w:rPr>
          <w:rFonts w:ascii="Arial" w:hAnsi="Arial" w:cs="Arial"/>
        </w:rPr>
      </w:pPr>
      <w:r w:rsidRPr="005B6517">
        <w:rPr>
          <w:rFonts w:ascii="Arial" w:hAnsi="Arial" w:cs="Arial"/>
        </w:rPr>
        <w:t>Developing contexts:</w:t>
      </w:r>
    </w:p>
    <w:p w:rsidR="006613BD" w:rsidRPr="005B6517" w:rsidRDefault="006613BD" w:rsidP="00163C3C">
      <w:pPr>
        <w:pStyle w:val="ListParagraph"/>
        <w:numPr>
          <w:ilvl w:val="0"/>
          <w:numId w:val="28"/>
        </w:numPr>
        <w:spacing w:after="60"/>
        <w:ind w:left="357" w:hanging="357"/>
        <w:contextualSpacing w:val="0"/>
        <w:jc w:val="both"/>
        <w:rPr>
          <w:rFonts w:ascii="Arial" w:hAnsi="Arial" w:cs="Arial"/>
        </w:rPr>
      </w:pPr>
      <w:r w:rsidRPr="005B6517">
        <w:rPr>
          <w:rFonts w:ascii="Arial" w:hAnsi="Arial" w:cs="Arial"/>
        </w:rPr>
        <w:t>An impetus from research funders and others for researchers to share their data, analyses and results with other researchers, and an accompanying movement towards open access publication of research results.</w:t>
      </w:r>
    </w:p>
    <w:p w:rsidR="002A3B7D" w:rsidRPr="005B6517" w:rsidRDefault="002A3B7D" w:rsidP="00163C3C">
      <w:pPr>
        <w:pStyle w:val="ListParagraph"/>
        <w:numPr>
          <w:ilvl w:val="0"/>
          <w:numId w:val="28"/>
        </w:numPr>
        <w:spacing w:after="60"/>
        <w:ind w:left="357" w:hanging="357"/>
        <w:contextualSpacing w:val="0"/>
        <w:jc w:val="both"/>
        <w:rPr>
          <w:rFonts w:ascii="Arial" w:hAnsi="Arial" w:cs="Arial"/>
        </w:rPr>
      </w:pPr>
      <w:r w:rsidRPr="005B6517">
        <w:rPr>
          <w:rFonts w:ascii="Arial" w:hAnsi="Arial" w:cs="Arial"/>
        </w:rPr>
        <w:t>The movement of biomedical data</w:t>
      </w:r>
      <w:r w:rsidR="00450D9F" w:rsidRPr="005B6517">
        <w:rPr>
          <w:rFonts w:ascii="Arial" w:hAnsi="Arial" w:cs="Arial"/>
        </w:rPr>
        <w:t>, medical records</w:t>
      </w:r>
      <w:r w:rsidRPr="005B6517">
        <w:rPr>
          <w:rFonts w:ascii="Arial" w:hAnsi="Arial" w:cs="Arial"/>
        </w:rPr>
        <w:t xml:space="preserve"> and other personal data internationally for research use under different regulatory frameworks.</w:t>
      </w:r>
    </w:p>
    <w:p w:rsidR="00096926" w:rsidRPr="005B6517" w:rsidRDefault="00096926" w:rsidP="00163C3C">
      <w:pPr>
        <w:pStyle w:val="ListParagraph"/>
        <w:numPr>
          <w:ilvl w:val="0"/>
          <w:numId w:val="28"/>
        </w:numPr>
        <w:spacing w:after="60"/>
        <w:ind w:left="357" w:hanging="357"/>
        <w:contextualSpacing w:val="0"/>
        <w:jc w:val="both"/>
        <w:rPr>
          <w:rFonts w:ascii="Arial" w:hAnsi="Arial" w:cs="Arial"/>
        </w:rPr>
      </w:pPr>
      <w:r w:rsidRPr="005B6517">
        <w:rPr>
          <w:rFonts w:ascii="Arial" w:hAnsi="Arial" w:cs="Arial"/>
        </w:rPr>
        <w:t>The movement of data use outside traditional, regulated research and health</w:t>
      </w:r>
      <w:r w:rsidR="00203C3E">
        <w:rPr>
          <w:rFonts w:ascii="Arial" w:hAnsi="Arial" w:cs="Arial"/>
        </w:rPr>
        <w:t xml:space="preserve"> </w:t>
      </w:r>
      <w:r w:rsidRPr="005B6517">
        <w:rPr>
          <w:rFonts w:ascii="Arial" w:hAnsi="Arial" w:cs="Arial"/>
        </w:rPr>
        <w:t>care contexts (e.g.</w:t>
      </w:r>
      <w:r w:rsidR="00115F0D">
        <w:rPr>
          <w:rFonts w:ascii="Arial" w:hAnsi="Arial" w:cs="Arial"/>
        </w:rPr>
        <w:t xml:space="preserve"> </w:t>
      </w:r>
      <w:hyperlink w:anchor="Medicine2" w:history="1">
        <w:r w:rsidRPr="008F6A75">
          <w:rPr>
            <w:rStyle w:val="Hyperlink"/>
            <w:rFonts w:ascii="Arial" w:hAnsi="Arial" w:cs="Arial"/>
          </w:rPr>
          <w:t>Medicine 2.0</w:t>
        </w:r>
      </w:hyperlink>
      <w:r w:rsidRPr="005B6517">
        <w:rPr>
          <w:rFonts w:ascii="Arial" w:hAnsi="Arial" w:cs="Arial"/>
        </w:rPr>
        <w:t>,</w:t>
      </w:r>
      <w:r w:rsidR="00115F0D">
        <w:rPr>
          <w:rFonts w:ascii="Arial" w:hAnsi="Arial" w:cs="Arial"/>
        </w:rPr>
        <w:t xml:space="preserve"> </w:t>
      </w:r>
      <w:r w:rsidR="00115F0D" w:rsidRPr="005B6517">
        <w:rPr>
          <w:rFonts w:ascii="Arial" w:hAnsi="Arial" w:cs="Arial"/>
        </w:rPr>
        <w:t>‘</w:t>
      </w:r>
      <w:hyperlink w:anchor="CitizenScience" w:history="1">
        <w:r w:rsidR="00115F0D" w:rsidRPr="008F6A75">
          <w:rPr>
            <w:rStyle w:val="Hyperlink"/>
            <w:rFonts w:ascii="Arial" w:hAnsi="Arial" w:cs="Arial"/>
          </w:rPr>
          <w:t>citizen science</w:t>
        </w:r>
      </w:hyperlink>
      <w:r w:rsidR="00115F0D" w:rsidRPr="005B6517">
        <w:rPr>
          <w:rFonts w:ascii="Arial" w:hAnsi="Arial" w:cs="Arial"/>
        </w:rPr>
        <w:t>’</w:t>
      </w:r>
      <w:r w:rsidR="00115F0D">
        <w:rPr>
          <w:rFonts w:ascii="Arial" w:hAnsi="Arial" w:cs="Arial"/>
        </w:rPr>
        <w:t>,</w:t>
      </w:r>
      <w:r w:rsidRPr="005B6517">
        <w:rPr>
          <w:rFonts w:ascii="Arial" w:hAnsi="Arial" w:cs="Arial"/>
        </w:rPr>
        <w:t xml:space="preserve"> </w:t>
      </w:r>
      <w:hyperlink w:anchor="Apomediation" w:history="1">
        <w:proofErr w:type="spellStart"/>
        <w:proofErr w:type="gramStart"/>
        <w:r w:rsidRPr="00643CD0">
          <w:rPr>
            <w:rStyle w:val="Hyperlink"/>
            <w:rFonts w:ascii="Arial" w:hAnsi="Arial" w:cs="Arial"/>
          </w:rPr>
          <w:t>apomediation</w:t>
        </w:r>
        <w:proofErr w:type="spellEnd"/>
        <w:proofErr w:type="gramEnd"/>
      </w:hyperlink>
      <w:r w:rsidRPr="005B6517">
        <w:rPr>
          <w:rFonts w:ascii="Arial" w:hAnsi="Arial" w:cs="Arial"/>
        </w:rPr>
        <w:t>).</w:t>
      </w:r>
      <w:r w:rsidR="00FE5B7E">
        <w:rPr>
          <w:rFonts w:ascii="Arial" w:hAnsi="Arial" w:cs="Arial"/>
        </w:rPr>
        <w:t xml:space="preserve"> </w:t>
      </w:r>
      <w:r w:rsidRPr="005B6517">
        <w:rPr>
          <w:rFonts w:ascii="Arial" w:hAnsi="Arial" w:cs="Arial"/>
        </w:rPr>
        <w:t xml:space="preserve"> </w:t>
      </w:r>
    </w:p>
    <w:p w:rsidR="00A15564" w:rsidRPr="005B6517" w:rsidRDefault="00A15564" w:rsidP="00163C3C">
      <w:pPr>
        <w:pStyle w:val="ListParagraph"/>
        <w:numPr>
          <w:ilvl w:val="0"/>
          <w:numId w:val="28"/>
        </w:numPr>
        <w:spacing w:after="60"/>
        <w:ind w:left="357" w:hanging="357"/>
        <w:contextualSpacing w:val="0"/>
        <w:jc w:val="both"/>
        <w:rPr>
          <w:rFonts w:ascii="Arial" w:hAnsi="Arial" w:cs="Arial"/>
        </w:rPr>
      </w:pPr>
      <w:r w:rsidRPr="005B6517">
        <w:rPr>
          <w:rFonts w:ascii="Arial" w:hAnsi="Arial" w:cs="Arial"/>
        </w:rPr>
        <w:t xml:space="preserve">The </w:t>
      </w:r>
      <w:r w:rsidR="00D40B0A" w:rsidRPr="005B6517">
        <w:rPr>
          <w:rFonts w:ascii="Arial" w:hAnsi="Arial" w:cs="Arial"/>
        </w:rPr>
        <w:t xml:space="preserve">potential for </w:t>
      </w:r>
      <w:r w:rsidR="001464A2" w:rsidRPr="005B6517">
        <w:rPr>
          <w:rFonts w:ascii="Arial" w:hAnsi="Arial" w:cs="Arial"/>
        </w:rPr>
        <w:t xml:space="preserve">increased </w:t>
      </w:r>
      <w:r w:rsidRPr="005B6517">
        <w:rPr>
          <w:rFonts w:ascii="Arial" w:hAnsi="Arial" w:cs="Arial"/>
        </w:rPr>
        <w:t xml:space="preserve">use of </w:t>
      </w:r>
      <w:r w:rsidR="006F2481" w:rsidRPr="005B6517">
        <w:rPr>
          <w:rFonts w:ascii="Arial" w:hAnsi="Arial" w:cs="Arial"/>
        </w:rPr>
        <w:t xml:space="preserve">biomedical </w:t>
      </w:r>
      <w:r w:rsidRPr="005B6517">
        <w:rPr>
          <w:rFonts w:ascii="Arial" w:hAnsi="Arial" w:cs="Arial"/>
        </w:rPr>
        <w:t>data and data linking for non-health purposes (e.g.</w:t>
      </w:r>
      <w:r w:rsidR="00A464EA" w:rsidRPr="005B6517">
        <w:rPr>
          <w:rFonts w:ascii="Arial" w:hAnsi="Arial" w:cs="Arial"/>
        </w:rPr>
        <w:t xml:space="preserve"> governm</w:t>
      </w:r>
      <w:r w:rsidR="001464A2" w:rsidRPr="005B6517">
        <w:rPr>
          <w:rFonts w:ascii="Arial" w:hAnsi="Arial" w:cs="Arial"/>
        </w:rPr>
        <w:t>ent</w:t>
      </w:r>
      <w:r w:rsidR="00A464EA" w:rsidRPr="005B6517">
        <w:rPr>
          <w:rFonts w:ascii="Arial" w:hAnsi="Arial" w:cs="Arial"/>
        </w:rPr>
        <w:t xml:space="preserve"> administration</w:t>
      </w:r>
      <w:r w:rsidR="006F2481" w:rsidRPr="005B6517">
        <w:rPr>
          <w:rFonts w:ascii="Arial" w:hAnsi="Arial" w:cs="Arial"/>
        </w:rPr>
        <w:t>,</w:t>
      </w:r>
      <w:r w:rsidRPr="005B6517">
        <w:rPr>
          <w:rFonts w:ascii="Arial" w:hAnsi="Arial" w:cs="Arial"/>
        </w:rPr>
        <w:t xml:space="preserve"> insurance, </w:t>
      </w:r>
      <w:proofErr w:type="gramStart"/>
      <w:r w:rsidRPr="005B6517">
        <w:rPr>
          <w:rFonts w:ascii="Arial" w:hAnsi="Arial" w:cs="Arial"/>
        </w:rPr>
        <w:t>marketing</w:t>
      </w:r>
      <w:proofErr w:type="gramEnd"/>
      <w:r w:rsidRPr="005B6517">
        <w:rPr>
          <w:rFonts w:ascii="Arial" w:hAnsi="Arial" w:cs="Arial"/>
        </w:rPr>
        <w:t>).</w:t>
      </w:r>
    </w:p>
    <w:p w:rsidR="00096926" w:rsidRPr="005B6517" w:rsidRDefault="00096926" w:rsidP="00163C3C">
      <w:pPr>
        <w:pStyle w:val="ListParagraph"/>
        <w:numPr>
          <w:ilvl w:val="0"/>
          <w:numId w:val="28"/>
        </w:numPr>
        <w:ind w:left="360"/>
        <w:jc w:val="both"/>
        <w:rPr>
          <w:rFonts w:ascii="Arial" w:hAnsi="Arial" w:cs="Arial"/>
        </w:rPr>
      </w:pPr>
      <w:r w:rsidRPr="005B6517">
        <w:rPr>
          <w:rFonts w:ascii="Arial" w:hAnsi="Arial" w:cs="Arial"/>
        </w:rPr>
        <w:t xml:space="preserve">Policy and legal developments that </w:t>
      </w:r>
      <w:proofErr w:type="spellStart"/>
      <w:r w:rsidRPr="005B6517">
        <w:rPr>
          <w:rFonts w:ascii="Arial" w:hAnsi="Arial" w:cs="Arial"/>
        </w:rPr>
        <w:t>favour</w:t>
      </w:r>
      <w:proofErr w:type="spellEnd"/>
      <w:r w:rsidRPr="005B6517">
        <w:rPr>
          <w:rFonts w:ascii="Arial" w:hAnsi="Arial" w:cs="Arial"/>
        </w:rPr>
        <w:t xml:space="preserve"> and facilitate the extraction of value through the reuse of data outside the scope of the purpose for which they were originally collected (e.g. using health records in biomedical research).</w:t>
      </w:r>
    </w:p>
    <w:p w:rsidR="00AA42ED" w:rsidRPr="000A3D7B" w:rsidRDefault="00AA42ED" w:rsidP="000A3D7B">
      <w:pPr>
        <w:spacing w:before="200" w:after="200"/>
        <w:rPr>
          <w:rFonts w:ascii="Arial" w:hAnsi="Arial" w:cs="Arial"/>
          <w:b/>
        </w:rPr>
      </w:pPr>
      <w:r w:rsidRPr="000A3D7B">
        <w:rPr>
          <w:rFonts w:ascii="Arial" w:hAnsi="Arial" w:cs="Arial"/>
          <w:b/>
        </w:rPr>
        <w:t>What ethical issues do these</w:t>
      </w:r>
      <w:r w:rsidR="00C2743B" w:rsidRPr="000A3D7B">
        <w:rPr>
          <w:rFonts w:ascii="Arial" w:hAnsi="Arial" w:cs="Arial"/>
          <w:b/>
        </w:rPr>
        <w:t xml:space="preserve"> developments </w:t>
      </w:r>
      <w:r w:rsidRPr="000A3D7B">
        <w:rPr>
          <w:rFonts w:ascii="Arial" w:hAnsi="Arial" w:cs="Arial"/>
          <w:b/>
        </w:rPr>
        <w:t>raise?</w:t>
      </w:r>
    </w:p>
    <w:p w:rsidR="007D75F0" w:rsidRPr="005B6517" w:rsidRDefault="00C2743B" w:rsidP="00163C3C">
      <w:pPr>
        <w:jc w:val="both"/>
        <w:rPr>
          <w:rFonts w:ascii="Arial" w:hAnsi="Arial" w:cs="Arial"/>
        </w:rPr>
      </w:pPr>
      <w:r w:rsidRPr="005B6517">
        <w:rPr>
          <w:rFonts w:ascii="Arial" w:hAnsi="Arial" w:cs="Arial"/>
        </w:rPr>
        <w:t xml:space="preserve">We are interested in the ethical </w:t>
      </w:r>
      <w:r w:rsidR="00496723" w:rsidRPr="005B6517">
        <w:rPr>
          <w:rFonts w:ascii="Arial" w:hAnsi="Arial" w:cs="Arial"/>
        </w:rPr>
        <w:t xml:space="preserve">challenges </w:t>
      </w:r>
      <w:r w:rsidRPr="005B6517">
        <w:rPr>
          <w:rFonts w:ascii="Arial" w:hAnsi="Arial" w:cs="Arial"/>
        </w:rPr>
        <w:t>raised by these developments</w:t>
      </w:r>
      <w:r w:rsidR="007D75F0" w:rsidRPr="005B6517">
        <w:rPr>
          <w:rFonts w:ascii="Arial" w:hAnsi="Arial" w:cs="Arial"/>
        </w:rPr>
        <w:t xml:space="preserve"> and their social and legal implications</w:t>
      </w:r>
      <w:r w:rsidRPr="005B6517">
        <w:rPr>
          <w:rFonts w:ascii="Arial" w:hAnsi="Arial" w:cs="Arial"/>
        </w:rPr>
        <w:t>.</w:t>
      </w:r>
      <w:r w:rsidR="00FE5B7E">
        <w:rPr>
          <w:rFonts w:ascii="Arial" w:hAnsi="Arial" w:cs="Arial"/>
        </w:rPr>
        <w:t xml:space="preserve"> </w:t>
      </w:r>
      <w:r w:rsidRPr="005B6517">
        <w:rPr>
          <w:rFonts w:ascii="Arial" w:hAnsi="Arial" w:cs="Arial"/>
        </w:rPr>
        <w:t>Some of the</w:t>
      </w:r>
      <w:r w:rsidR="00496723" w:rsidRPr="005B6517">
        <w:rPr>
          <w:rFonts w:ascii="Arial" w:hAnsi="Arial" w:cs="Arial"/>
        </w:rPr>
        <w:t>se</w:t>
      </w:r>
      <w:r w:rsidR="007D75F0" w:rsidRPr="005B6517">
        <w:rPr>
          <w:rFonts w:ascii="Arial" w:hAnsi="Arial" w:cs="Arial"/>
        </w:rPr>
        <w:t xml:space="preserve"> </w:t>
      </w:r>
      <w:r w:rsidR="008048E5" w:rsidRPr="005B6517">
        <w:rPr>
          <w:rFonts w:ascii="Arial" w:hAnsi="Arial" w:cs="Arial"/>
        </w:rPr>
        <w:t xml:space="preserve">ethical challenges </w:t>
      </w:r>
      <w:r w:rsidR="007D75F0" w:rsidRPr="005B6517">
        <w:rPr>
          <w:rFonts w:ascii="Arial" w:hAnsi="Arial" w:cs="Arial"/>
        </w:rPr>
        <w:t xml:space="preserve">will be familiar from other contexts but </w:t>
      </w:r>
      <w:r w:rsidR="00496723" w:rsidRPr="005B6517">
        <w:rPr>
          <w:rFonts w:ascii="Arial" w:hAnsi="Arial" w:cs="Arial"/>
        </w:rPr>
        <w:t xml:space="preserve">need to be </w:t>
      </w:r>
      <w:r w:rsidR="00A464EA" w:rsidRPr="005B6517">
        <w:rPr>
          <w:rFonts w:ascii="Arial" w:hAnsi="Arial" w:cs="Arial"/>
        </w:rPr>
        <w:t xml:space="preserve">reassessed </w:t>
      </w:r>
      <w:r w:rsidR="007D75F0" w:rsidRPr="005B6517">
        <w:rPr>
          <w:rFonts w:ascii="Arial" w:hAnsi="Arial" w:cs="Arial"/>
        </w:rPr>
        <w:t xml:space="preserve">in the light of </w:t>
      </w:r>
      <w:r w:rsidR="00A464EA" w:rsidRPr="005B6517">
        <w:rPr>
          <w:rFonts w:ascii="Arial" w:hAnsi="Arial" w:cs="Arial"/>
        </w:rPr>
        <w:t xml:space="preserve">the </w:t>
      </w:r>
      <w:r w:rsidR="002B2A72" w:rsidRPr="005B6517">
        <w:rPr>
          <w:rFonts w:ascii="Arial" w:hAnsi="Arial" w:cs="Arial"/>
        </w:rPr>
        <w:t>new opportunities, risks and uncertainties</w:t>
      </w:r>
      <w:r w:rsidR="00A464EA" w:rsidRPr="005B6517">
        <w:rPr>
          <w:rFonts w:ascii="Arial" w:hAnsi="Arial" w:cs="Arial"/>
        </w:rPr>
        <w:t xml:space="preserve"> created by these new technological advances</w:t>
      </w:r>
      <w:r w:rsidR="007D75F0" w:rsidRPr="005B6517">
        <w:rPr>
          <w:rFonts w:ascii="Arial" w:hAnsi="Arial" w:cs="Arial"/>
        </w:rPr>
        <w:t>.</w:t>
      </w:r>
      <w:r w:rsidR="00FE5B7E">
        <w:rPr>
          <w:rFonts w:ascii="Arial" w:hAnsi="Arial" w:cs="Arial"/>
        </w:rPr>
        <w:t xml:space="preserve"> </w:t>
      </w:r>
      <w:r w:rsidR="0078503A" w:rsidRPr="005B6517">
        <w:rPr>
          <w:rFonts w:ascii="Arial" w:hAnsi="Arial" w:cs="Arial"/>
        </w:rPr>
        <w:t>At the same time, issues may arise that are</w:t>
      </w:r>
      <w:r w:rsidR="007D75F0" w:rsidRPr="005B6517">
        <w:rPr>
          <w:rFonts w:ascii="Arial" w:hAnsi="Arial" w:cs="Arial"/>
        </w:rPr>
        <w:t xml:space="preserve"> specific to the new contexts</w:t>
      </w:r>
      <w:r w:rsidR="00620254" w:rsidRPr="005B6517">
        <w:rPr>
          <w:rFonts w:ascii="Arial" w:hAnsi="Arial" w:cs="Arial"/>
        </w:rPr>
        <w:t xml:space="preserve"> </w:t>
      </w:r>
      <w:r w:rsidR="00A464EA" w:rsidRPr="005B6517">
        <w:rPr>
          <w:rFonts w:ascii="Arial" w:hAnsi="Arial" w:cs="Arial"/>
        </w:rPr>
        <w:t>created by these developments.</w:t>
      </w:r>
      <w:r w:rsidR="007D75F0" w:rsidRPr="005B6517">
        <w:rPr>
          <w:rFonts w:ascii="Arial" w:hAnsi="Arial" w:cs="Arial"/>
        </w:rPr>
        <w:t xml:space="preserve"> </w:t>
      </w:r>
    </w:p>
    <w:p w:rsidR="007D75F0" w:rsidRPr="005B6517" w:rsidRDefault="007D75F0" w:rsidP="00163C3C">
      <w:pPr>
        <w:jc w:val="both"/>
        <w:rPr>
          <w:rFonts w:ascii="Arial" w:hAnsi="Arial" w:cs="Arial"/>
        </w:rPr>
      </w:pPr>
    </w:p>
    <w:p w:rsidR="00496723" w:rsidRPr="005B6517" w:rsidRDefault="00C2743B" w:rsidP="00115F0D">
      <w:pPr>
        <w:spacing w:after="240"/>
        <w:jc w:val="both"/>
        <w:rPr>
          <w:rFonts w:ascii="Arial" w:hAnsi="Arial" w:cs="Arial"/>
        </w:rPr>
      </w:pPr>
      <w:r w:rsidRPr="005B6517">
        <w:rPr>
          <w:rFonts w:ascii="Arial" w:hAnsi="Arial" w:cs="Arial"/>
        </w:rPr>
        <w:t xml:space="preserve">The main ethical </w:t>
      </w:r>
      <w:r w:rsidR="00576C98" w:rsidRPr="005B6517">
        <w:rPr>
          <w:rFonts w:ascii="Arial" w:hAnsi="Arial" w:cs="Arial"/>
        </w:rPr>
        <w:t xml:space="preserve">questions </w:t>
      </w:r>
      <w:r w:rsidRPr="005B6517">
        <w:rPr>
          <w:rFonts w:ascii="Arial" w:hAnsi="Arial" w:cs="Arial"/>
        </w:rPr>
        <w:t xml:space="preserve">in which we are interested </w:t>
      </w:r>
      <w:r w:rsidR="00576C98" w:rsidRPr="005B6517">
        <w:rPr>
          <w:rFonts w:ascii="Arial" w:hAnsi="Arial" w:cs="Arial"/>
        </w:rPr>
        <w:t xml:space="preserve">relate </w:t>
      </w:r>
      <w:r w:rsidR="0095748F" w:rsidRPr="005B6517">
        <w:rPr>
          <w:rFonts w:ascii="Arial" w:hAnsi="Arial" w:cs="Arial"/>
        </w:rPr>
        <w:t xml:space="preserve">to </w:t>
      </w:r>
      <w:r w:rsidR="00AC778F" w:rsidRPr="005B6517">
        <w:rPr>
          <w:rFonts w:ascii="Arial" w:hAnsi="Arial" w:cs="Arial"/>
        </w:rPr>
        <w:t xml:space="preserve">how, and how far, </w:t>
      </w:r>
      <w:r w:rsidR="00063A7E" w:rsidRPr="005B6517">
        <w:rPr>
          <w:rFonts w:ascii="Arial" w:hAnsi="Arial" w:cs="Arial"/>
        </w:rPr>
        <w:t xml:space="preserve">the </w:t>
      </w:r>
      <w:r w:rsidR="00576C98" w:rsidRPr="005B6517">
        <w:rPr>
          <w:rFonts w:ascii="Arial" w:hAnsi="Arial" w:cs="Arial"/>
        </w:rPr>
        <w:t xml:space="preserve">different interests </w:t>
      </w:r>
      <w:r w:rsidR="00AC778F" w:rsidRPr="005B6517">
        <w:rPr>
          <w:rFonts w:ascii="Arial" w:hAnsi="Arial" w:cs="Arial"/>
        </w:rPr>
        <w:t xml:space="preserve">that are </w:t>
      </w:r>
      <w:r w:rsidR="00063A7E" w:rsidRPr="005B6517">
        <w:rPr>
          <w:rFonts w:ascii="Arial" w:hAnsi="Arial" w:cs="Arial"/>
        </w:rPr>
        <w:t xml:space="preserve">engaged by </w:t>
      </w:r>
      <w:r w:rsidR="00576C98" w:rsidRPr="005B6517">
        <w:rPr>
          <w:rFonts w:ascii="Arial" w:hAnsi="Arial" w:cs="Arial"/>
        </w:rPr>
        <w:t>the use of biological and health data should be satisfied</w:t>
      </w:r>
      <w:r w:rsidR="00063A7E" w:rsidRPr="005B6517">
        <w:rPr>
          <w:rFonts w:ascii="Arial" w:hAnsi="Arial" w:cs="Arial"/>
        </w:rPr>
        <w:t xml:space="preserve">, and the </w:t>
      </w:r>
      <w:r w:rsidR="00D40B0A" w:rsidRPr="005B6517">
        <w:rPr>
          <w:rFonts w:ascii="Arial" w:hAnsi="Arial" w:cs="Arial"/>
        </w:rPr>
        <w:t xml:space="preserve">ethically appropriate </w:t>
      </w:r>
      <w:r w:rsidR="00063A7E" w:rsidRPr="005B6517">
        <w:rPr>
          <w:rFonts w:ascii="Arial" w:hAnsi="Arial" w:cs="Arial"/>
        </w:rPr>
        <w:t>basis for doing so</w:t>
      </w:r>
      <w:r w:rsidR="00576C98" w:rsidRPr="005B6517">
        <w:rPr>
          <w:rFonts w:ascii="Arial" w:hAnsi="Arial" w:cs="Arial"/>
        </w:rPr>
        <w:t>.</w:t>
      </w:r>
      <w:r w:rsidR="00FE5B7E">
        <w:rPr>
          <w:rFonts w:ascii="Arial" w:hAnsi="Arial" w:cs="Arial"/>
        </w:rPr>
        <w:t xml:space="preserve"> </w:t>
      </w:r>
      <w:r w:rsidR="0071182E" w:rsidRPr="005B6517">
        <w:rPr>
          <w:rFonts w:ascii="Arial" w:hAnsi="Arial" w:cs="Arial"/>
        </w:rPr>
        <w:t xml:space="preserve">In </w:t>
      </w:r>
      <w:r w:rsidR="0071182E" w:rsidRPr="005B6517" w:rsidDel="000A2666">
        <w:rPr>
          <w:rFonts w:ascii="Arial" w:hAnsi="Arial" w:cs="Arial"/>
        </w:rPr>
        <w:t xml:space="preserve">particular, they </w:t>
      </w:r>
      <w:r w:rsidR="00576C98" w:rsidRPr="005B6517" w:rsidDel="000A2666">
        <w:rPr>
          <w:rFonts w:ascii="Arial" w:hAnsi="Arial" w:cs="Arial"/>
        </w:rPr>
        <w:t>relate</w:t>
      </w:r>
      <w:r w:rsidR="0071182E" w:rsidRPr="005B6517" w:rsidDel="000A2666">
        <w:rPr>
          <w:rFonts w:ascii="Arial" w:hAnsi="Arial" w:cs="Arial"/>
        </w:rPr>
        <w:t xml:space="preserve"> </w:t>
      </w:r>
      <w:r w:rsidR="00576C98" w:rsidRPr="005B6517" w:rsidDel="000A2666">
        <w:rPr>
          <w:rFonts w:ascii="Arial" w:hAnsi="Arial" w:cs="Arial"/>
        </w:rPr>
        <w:t xml:space="preserve">to determining ethically appropriate ways of </w:t>
      </w:r>
      <w:r w:rsidR="00A261BA" w:rsidRPr="005B6517" w:rsidDel="000A2666">
        <w:rPr>
          <w:rFonts w:ascii="Arial" w:hAnsi="Arial" w:cs="Arial"/>
        </w:rPr>
        <w:t xml:space="preserve">avoiding </w:t>
      </w:r>
      <w:r w:rsidR="00576C98" w:rsidRPr="005B6517" w:rsidDel="000A2666">
        <w:rPr>
          <w:rFonts w:ascii="Arial" w:hAnsi="Arial" w:cs="Arial"/>
        </w:rPr>
        <w:t xml:space="preserve">or </w:t>
      </w:r>
      <w:r w:rsidR="00A261BA" w:rsidRPr="005B6517" w:rsidDel="000A2666">
        <w:rPr>
          <w:rFonts w:ascii="Arial" w:hAnsi="Arial" w:cs="Arial"/>
        </w:rPr>
        <w:t xml:space="preserve">resolving </w:t>
      </w:r>
      <w:r w:rsidR="00576C98" w:rsidRPr="005B6517" w:rsidDel="000A2666">
        <w:rPr>
          <w:rFonts w:ascii="Arial" w:hAnsi="Arial" w:cs="Arial"/>
        </w:rPr>
        <w:t>conflicts between these different interests</w:t>
      </w:r>
      <w:r w:rsidR="0071182E" w:rsidRPr="005B6517" w:rsidDel="000A2666">
        <w:rPr>
          <w:rFonts w:ascii="Arial" w:hAnsi="Arial" w:cs="Arial"/>
        </w:rPr>
        <w:t>,</w:t>
      </w:r>
      <w:r w:rsidR="00576C98" w:rsidRPr="005B6517" w:rsidDel="000A2666">
        <w:rPr>
          <w:rFonts w:ascii="Arial" w:hAnsi="Arial" w:cs="Arial"/>
        </w:rPr>
        <w:t xml:space="preserve"> whe</w:t>
      </w:r>
      <w:r w:rsidR="00063A7E" w:rsidRPr="005B6517" w:rsidDel="000A2666">
        <w:rPr>
          <w:rFonts w:ascii="Arial" w:hAnsi="Arial" w:cs="Arial"/>
        </w:rPr>
        <w:t>re</w:t>
      </w:r>
      <w:r w:rsidR="00576C98" w:rsidRPr="005B6517" w:rsidDel="000A2666">
        <w:rPr>
          <w:rFonts w:ascii="Arial" w:hAnsi="Arial" w:cs="Arial"/>
        </w:rPr>
        <w:t xml:space="preserve"> they occur.</w:t>
      </w:r>
      <w:r w:rsidR="00FE5B7E">
        <w:rPr>
          <w:rFonts w:ascii="Arial" w:hAnsi="Arial" w:cs="Arial"/>
        </w:rPr>
        <w:t xml:space="preserve"> </w:t>
      </w:r>
    </w:p>
    <w:p w:rsidR="008048E5" w:rsidRPr="005B6517" w:rsidRDefault="00961521" w:rsidP="00115F0D">
      <w:pPr>
        <w:spacing w:after="240"/>
        <w:jc w:val="both"/>
        <w:rPr>
          <w:rFonts w:ascii="Arial" w:hAnsi="Arial" w:cs="Arial"/>
        </w:rPr>
      </w:pPr>
      <w:r w:rsidRPr="005B6517">
        <w:rPr>
          <w:rFonts w:ascii="Arial" w:hAnsi="Arial" w:cs="Arial"/>
        </w:rPr>
        <w:t xml:space="preserve">We are interested in mapping the full range of ethical issues relating to the linking and use of data. However, it is striking that, in discussions on this topic, the issues are </w:t>
      </w:r>
      <w:r w:rsidR="000A2666" w:rsidRPr="005B6517">
        <w:rPr>
          <w:rFonts w:ascii="Arial" w:hAnsi="Arial" w:cs="Arial"/>
        </w:rPr>
        <w:t xml:space="preserve">often </w:t>
      </w:r>
      <w:r w:rsidR="00B4605E" w:rsidRPr="005B6517">
        <w:rPr>
          <w:rFonts w:ascii="Arial" w:hAnsi="Arial" w:cs="Arial"/>
        </w:rPr>
        <w:t xml:space="preserve">articulated in relation to the </w:t>
      </w:r>
      <w:r w:rsidR="00496723" w:rsidRPr="005B6517">
        <w:rPr>
          <w:rFonts w:ascii="Arial" w:hAnsi="Arial" w:cs="Arial"/>
        </w:rPr>
        <w:t>concept</w:t>
      </w:r>
      <w:r w:rsidR="00EC789A" w:rsidRPr="005B6517">
        <w:rPr>
          <w:rFonts w:ascii="Arial" w:hAnsi="Arial" w:cs="Arial"/>
        </w:rPr>
        <w:t>s</w:t>
      </w:r>
      <w:r w:rsidR="00496723" w:rsidRPr="005B6517">
        <w:rPr>
          <w:rFonts w:ascii="Arial" w:hAnsi="Arial" w:cs="Arial"/>
        </w:rPr>
        <w:t xml:space="preserve"> of </w:t>
      </w:r>
      <w:hyperlink w:anchor="Privacy" w:history="1">
        <w:r w:rsidR="00496723" w:rsidRPr="008F6A75">
          <w:rPr>
            <w:rStyle w:val="Hyperlink"/>
            <w:rFonts w:ascii="Arial" w:hAnsi="Arial" w:cs="Arial"/>
          </w:rPr>
          <w:t>privacy</w:t>
        </w:r>
      </w:hyperlink>
      <w:r w:rsidR="00EC789A" w:rsidRPr="005B6517">
        <w:rPr>
          <w:rFonts w:ascii="Arial" w:hAnsi="Arial" w:cs="Arial"/>
        </w:rPr>
        <w:t xml:space="preserve"> and the public interest</w:t>
      </w:r>
      <w:r w:rsidR="00496723" w:rsidRPr="005B6517">
        <w:rPr>
          <w:rFonts w:ascii="Arial" w:hAnsi="Arial" w:cs="Arial"/>
        </w:rPr>
        <w:t>.</w:t>
      </w:r>
      <w:r w:rsidR="00FE5B7E">
        <w:rPr>
          <w:rFonts w:ascii="Arial" w:hAnsi="Arial" w:cs="Arial"/>
        </w:rPr>
        <w:t xml:space="preserve"> </w:t>
      </w:r>
      <w:r w:rsidRPr="005B6517">
        <w:rPr>
          <w:rFonts w:ascii="Arial" w:hAnsi="Arial" w:cs="Arial"/>
        </w:rPr>
        <w:t>These include</w:t>
      </w:r>
      <w:r w:rsidR="00B4605E" w:rsidRPr="005B6517">
        <w:rPr>
          <w:rFonts w:ascii="Arial" w:hAnsi="Arial" w:cs="Arial"/>
        </w:rPr>
        <w:t>:</w:t>
      </w:r>
      <w:r w:rsidR="008048E5" w:rsidRPr="005B6517">
        <w:rPr>
          <w:rFonts w:ascii="Arial" w:hAnsi="Arial" w:cs="Arial"/>
        </w:rPr>
        <w:t xml:space="preserve"> </w:t>
      </w:r>
    </w:p>
    <w:p w:rsidR="008048E5" w:rsidRPr="005B6517" w:rsidRDefault="008048E5" w:rsidP="00163C3C">
      <w:pPr>
        <w:pStyle w:val="ListParagraph"/>
        <w:numPr>
          <w:ilvl w:val="0"/>
          <w:numId w:val="28"/>
        </w:numPr>
        <w:spacing w:after="60"/>
        <w:ind w:left="357" w:hanging="357"/>
        <w:contextualSpacing w:val="0"/>
        <w:jc w:val="both"/>
        <w:rPr>
          <w:rFonts w:ascii="Arial" w:hAnsi="Arial" w:cs="Arial"/>
        </w:rPr>
      </w:pPr>
      <w:r w:rsidRPr="005B6517">
        <w:rPr>
          <w:rFonts w:ascii="Arial" w:hAnsi="Arial" w:cs="Arial"/>
        </w:rPr>
        <w:t xml:space="preserve">How we understand and </w:t>
      </w:r>
      <w:proofErr w:type="spellStart"/>
      <w:r w:rsidR="00063A7E" w:rsidRPr="005B6517">
        <w:rPr>
          <w:rFonts w:ascii="Arial" w:hAnsi="Arial" w:cs="Arial"/>
        </w:rPr>
        <w:t>recognise</w:t>
      </w:r>
      <w:proofErr w:type="spellEnd"/>
      <w:r w:rsidR="00063A7E" w:rsidRPr="005B6517">
        <w:rPr>
          <w:rFonts w:ascii="Arial" w:hAnsi="Arial" w:cs="Arial"/>
        </w:rPr>
        <w:t xml:space="preserve"> </w:t>
      </w:r>
      <w:r w:rsidRPr="005B6517">
        <w:rPr>
          <w:rFonts w:ascii="Arial" w:hAnsi="Arial" w:cs="Arial"/>
        </w:rPr>
        <w:t xml:space="preserve">people’s relation to </w:t>
      </w:r>
      <w:r w:rsidR="00204699" w:rsidRPr="005B6517">
        <w:rPr>
          <w:rFonts w:ascii="Arial" w:hAnsi="Arial" w:cs="Arial"/>
        </w:rPr>
        <w:t xml:space="preserve">their </w:t>
      </w:r>
      <w:r w:rsidR="00B4605E" w:rsidRPr="005B6517">
        <w:rPr>
          <w:rFonts w:ascii="Arial" w:hAnsi="Arial" w:cs="Arial"/>
        </w:rPr>
        <w:t xml:space="preserve">biological and health </w:t>
      </w:r>
      <w:r w:rsidRPr="005B6517">
        <w:rPr>
          <w:rFonts w:ascii="Arial" w:hAnsi="Arial" w:cs="Arial"/>
        </w:rPr>
        <w:t xml:space="preserve">data (e.g. in terms of ownership, </w:t>
      </w:r>
      <w:r w:rsidR="0078503A" w:rsidRPr="005B6517">
        <w:rPr>
          <w:rFonts w:ascii="Arial" w:hAnsi="Arial" w:cs="Arial"/>
        </w:rPr>
        <w:t xml:space="preserve">personal </w:t>
      </w:r>
      <w:r w:rsidRPr="005B6517">
        <w:rPr>
          <w:rFonts w:ascii="Arial" w:hAnsi="Arial" w:cs="Arial"/>
        </w:rPr>
        <w:t>rights, identity, interest</w:t>
      </w:r>
      <w:r w:rsidR="00471D59" w:rsidRPr="005B6517">
        <w:rPr>
          <w:rFonts w:ascii="Arial" w:hAnsi="Arial" w:cs="Arial"/>
        </w:rPr>
        <w:t>, etc.</w:t>
      </w:r>
      <w:r w:rsidRPr="005B6517">
        <w:rPr>
          <w:rFonts w:ascii="Arial" w:hAnsi="Arial" w:cs="Arial"/>
        </w:rPr>
        <w:t>)</w:t>
      </w:r>
    </w:p>
    <w:p w:rsidR="00471D59" w:rsidRPr="005B6517" w:rsidRDefault="00471D59" w:rsidP="00163C3C">
      <w:pPr>
        <w:pStyle w:val="ListParagraph"/>
        <w:numPr>
          <w:ilvl w:val="0"/>
          <w:numId w:val="28"/>
        </w:numPr>
        <w:spacing w:after="60"/>
        <w:ind w:left="357" w:hanging="357"/>
        <w:contextualSpacing w:val="0"/>
        <w:jc w:val="both"/>
        <w:rPr>
          <w:rFonts w:ascii="Arial" w:hAnsi="Arial" w:cs="Arial"/>
        </w:rPr>
      </w:pPr>
      <w:r w:rsidRPr="005B6517">
        <w:rPr>
          <w:rFonts w:ascii="Arial" w:hAnsi="Arial" w:cs="Arial"/>
        </w:rPr>
        <w:t>How the pervasive</w:t>
      </w:r>
      <w:r w:rsidR="00961521" w:rsidRPr="005B6517">
        <w:rPr>
          <w:rFonts w:ascii="Arial" w:hAnsi="Arial" w:cs="Arial"/>
        </w:rPr>
        <w:t xml:space="preserve"> use </w:t>
      </w:r>
      <w:r w:rsidRPr="005B6517">
        <w:rPr>
          <w:rFonts w:ascii="Arial" w:hAnsi="Arial" w:cs="Arial"/>
        </w:rPr>
        <w:t xml:space="preserve">of information technologies </w:t>
      </w:r>
      <w:r w:rsidR="00450D9F" w:rsidRPr="005B6517">
        <w:rPr>
          <w:rFonts w:ascii="Arial" w:hAnsi="Arial" w:cs="Arial"/>
        </w:rPr>
        <w:t xml:space="preserve">and their impact on wider culture </w:t>
      </w:r>
      <w:r w:rsidRPr="005B6517">
        <w:rPr>
          <w:rFonts w:ascii="Arial" w:hAnsi="Arial" w:cs="Arial"/>
        </w:rPr>
        <w:t xml:space="preserve">affect </w:t>
      </w:r>
      <w:proofErr w:type="spellStart"/>
      <w:r w:rsidR="00961521" w:rsidRPr="005B6517">
        <w:rPr>
          <w:rFonts w:ascii="Arial" w:hAnsi="Arial" w:cs="Arial"/>
        </w:rPr>
        <w:t>behavioural</w:t>
      </w:r>
      <w:proofErr w:type="spellEnd"/>
      <w:r w:rsidR="00961521" w:rsidRPr="005B6517">
        <w:rPr>
          <w:rFonts w:ascii="Arial" w:hAnsi="Arial" w:cs="Arial"/>
        </w:rPr>
        <w:t xml:space="preserve"> </w:t>
      </w:r>
      <w:r w:rsidRPr="005B6517">
        <w:rPr>
          <w:rFonts w:ascii="Arial" w:hAnsi="Arial" w:cs="Arial"/>
        </w:rPr>
        <w:t>norms (including moral norms</w:t>
      </w:r>
      <w:r w:rsidR="00961521" w:rsidRPr="005B6517">
        <w:rPr>
          <w:rFonts w:ascii="Arial" w:hAnsi="Arial" w:cs="Arial"/>
        </w:rPr>
        <w:t xml:space="preserve"> of privacy</w:t>
      </w:r>
      <w:r w:rsidRPr="005B6517">
        <w:rPr>
          <w:rFonts w:ascii="Arial" w:hAnsi="Arial" w:cs="Arial"/>
        </w:rPr>
        <w:t>) and expectations (e.g. about public and private spaces</w:t>
      </w:r>
      <w:r w:rsidR="00961521" w:rsidRPr="005B6517">
        <w:rPr>
          <w:rFonts w:ascii="Arial" w:hAnsi="Arial" w:cs="Arial"/>
        </w:rPr>
        <w:t>)</w:t>
      </w:r>
      <w:r w:rsidRPr="005B6517">
        <w:rPr>
          <w:rFonts w:ascii="Arial" w:hAnsi="Arial" w:cs="Arial"/>
        </w:rPr>
        <w:t>.</w:t>
      </w:r>
    </w:p>
    <w:p w:rsidR="00AA5EEC" w:rsidRPr="005B6517" w:rsidRDefault="00AA5EEC" w:rsidP="00163C3C">
      <w:pPr>
        <w:pStyle w:val="ListParagraph"/>
        <w:numPr>
          <w:ilvl w:val="0"/>
          <w:numId w:val="28"/>
        </w:numPr>
        <w:spacing w:after="60"/>
        <w:ind w:left="357" w:hanging="357"/>
        <w:contextualSpacing w:val="0"/>
        <w:jc w:val="both"/>
        <w:rPr>
          <w:rFonts w:ascii="Arial" w:hAnsi="Arial" w:cs="Arial"/>
        </w:rPr>
      </w:pPr>
      <w:r w:rsidRPr="005B6517">
        <w:rPr>
          <w:rFonts w:ascii="Arial" w:hAnsi="Arial" w:cs="Arial"/>
        </w:rPr>
        <w:t xml:space="preserve">The </w:t>
      </w:r>
      <w:r w:rsidR="008048E5" w:rsidRPr="005B6517">
        <w:rPr>
          <w:rFonts w:ascii="Arial" w:hAnsi="Arial" w:cs="Arial"/>
        </w:rPr>
        <w:t xml:space="preserve">extent </w:t>
      </w:r>
      <w:r w:rsidRPr="005B6517">
        <w:rPr>
          <w:rFonts w:ascii="Arial" w:hAnsi="Arial" w:cs="Arial"/>
        </w:rPr>
        <w:t xml:space="preserve">to which </w:t>
      </w:r>
      <w:r w:rsidR="00D40B0A" w:rsidRPr="005B6517">
        <w:rPr>
          <w:rFonts w:ascii="Arial" w:hAnsi="Arial" w:cs="Arial"/>
        </w:rPr>
        <w:t xml:space="preserve">people </w:t>
      </w:r>
      <w:r w:rsidR="008048E5" w:rsidRPr="005B6517">
        <w:rPr>
          <w:rFonts w:ascii="Arial" w:hAnsi="Arial" w:cs="Arial"/>
        </w:rPr>
        <w:t xml:space="preserve">should be able to exercise control over how data </w:t>
      </w:r>
      <w:r w:rsidRPr="005B6517">
        <w:rPr>
          <w:rFonts w:ascii="Arial" w:hAnsi="Arial" w:cs="Arial"/>
        </w:rPr>
        <w:t xml:space="preserve">relating to them </w:t>
      </w:r>
      <w:r w:rsidR="008048E5" w:rsidRPr="005B6517">
        <w:rPr>
          <w:rFonts w:ascii="Arial" w:hAnsi="Arial" w:cs="Arial"/>
        </w:rPr>
        <w:t xml:space="preserve">are used and </w:t>
      </w:r>
      <w:r w:rsidR="001B36E6" w:rsidRPr="005B6517">
        <w:rPr>
          <w:rFonts w:ascii="Arial" w:hAnsi="Arial" w:cs="Arial"/>
        </w:rPr>
        <w:t>accessed</w:t>
      </w:r>
      <w:r w:rsidR="008048E5" w:rsidRPr="005B6517">
        <w:rPr>
          <w:rFonts w:ascii="Arial" w:hAnsi="Arial" w:cs="Arial"/>
        </w:rPr>
        <w:t xml:space="preserve"> </w:t>
      </w:r>
      <w:r w:rsidR="001B36E6" w:rsidRPr="005B6517">
        <w:rPr>
          <w:rFonts w:ascii="Arial" w:hAnsi="Arial" w:cs="Arial"/>
        </w:rPr>
        <w:t xml:space="preserve">by third parties </w:t>
      </w:r>
      <w:r w:rsidRPr="005B6517">
        <w:rPr>
          <w:rFonts w:ascii="Arial" w:hAnsi="Arial" w:cs="Arial"/>
        </w:rPr>
        <w:t xml:space="preserve">and the mechanisms through which this </w:t>
      </w:r>
      <w:r w:rsidRPr="005B6517">
        <w:rPr>
          <w:rFonts w:ascii="Arial" w:hAnsi="Arial" w:cs="Arial"/>
        </w:rPr>
        <w:lastRenderedPageBreak/>
        <w:t xml:space="preserve">may be achieved (such as consent procedures) or made unnecessary (e.g. through </w:t>
      </w:r>
      <w:hyperlink w:anchor="Anonymisation" w:history="1">
        <w:proofErr w:type="spellStart"/>
        <w:r w:rsidRPr="00643CD0">
          <w:rPr>
            <w:rStyle w:val="Hyperlink"/>
            <w:rFonts w:ascii="Arial" w:hAnsi="Arial" w:cs="Arial"/>
          </w:rPr>
          <w:t>anonymisation</w:t>
        </w:r>
        <w:proofErr w:type="spellEnd"/>
      </w:hyperlink>
      <w:r w:rsidRPr="005B6517">
        <w:rPr>
          <w:rFonts w:ascii="Arial" w:hAnsi="Arial" w:cs="Arial"/>
        </w:rPr>
        <w:t>).</w:t>
      </w:r>
    </w:p>
    <w:p w:rsidR="008048E5" w:rsidRPr="005B6517" w:rsidRDefault="00471D59" w:rsidP="00163C3C">
      <w:pPr>
        <w:pStyle w:val="ListParagraph"/>
        <w:numPr>
          <w:ilvl w:val="0"/>
          <w:numId w:val="28"/>
        </w:numPr>
        <w:spacing w:after="60"/>
        <w:ind w:left="357" w:hanging="357"/>
        <w:contextualSpacing w:val="0"/>
        <w:jc w:val="both"/>
        <w:rPr>
          <w:rFonts w:ascii="Arial" w:hAnsi="Arial" w:cs="Arial"/>
        </w:rPr>
      </w:pPr>
      <w:r w:rsidRPr="005B6517">
        <w:rPr>
          <w:rFonts w:ascii="Arial" w:hAnsi="Arial" w:cs="Arial"/>
        </w:rPr>
        <w:t xml:space="preserve">The extent to which </w:t>
      </w:r>
      <w:r w:rsidR="000801FA" w:rsidRPr="005B6517">
        <w:rPr>
          <w:rFonts w:ascii="Arial" w:hAnsi="Arial" w:cs="Arial"/>
        </w:rPr>
        <w:t>people</w:t>
      </w:r>
      <w:r w:rsidRPr="005B6517">
        <w:rPr>
          <w:rFonts w:ascii="Arial" w:hAnsi="Arial" w:cs="Arial"/>
        </w:rPr>
        <w:t xml:space="preserve"> should be </w:t>
      </w:r>
      <w:r w:rsidR="00063A7E" w:rsidRPr="005B6517">
        <w:rPr>
          <w:rFonts w:ascii="Arial" w:hAnsi="Arial" w:cs="Arial"/>
        </w:rPr>
        <w:t xml:space="preserve">enabled </w:t>
      </w:r>
      <w:r w:rsidRPr="005B6517">
        <w:rPr>
          <w:rFonts w:ascii="Arial" w:hAnsi="Arial" w:cs="Arial"/>
        </w:rPr>
        <w:t xml:space="preserve">to opt out of </w:t>
      </w:r>
      <w:r w:rsidR="000801FA" w:rsidRPr="005B6517">
        <w:rPr>
          <w:rFonts w:ascii="Arial" w:hAnsi="Arial" w:cs="Arial"/>
        </w:rPr>
        <w:t xml:space="preserve">socially beneficial systems and relationships </w:t>
      </w:r>
      <w:r w:rsidRPr="005B6517">
        <w:rPr>
          <w:rFonts w:ascii="Arial" w:hAnsi="Arial" w:cs="Arial"/>
        </w:rPr>
        <w:t xml:space="preserve">(e.g. </w:t>
      </w:r>
      <w:r w:rsidR="003A7D47" w:rsidRPr="005B6517">
        <w:rPr>
          <w:rFonts w:ascii="Arial" w:hAnsi="Arial" w:cs="Arial"/>
        </w:rPr>
        <w:t xml:space="preserve">a </w:t>
      </w:r>
      <w:r w:rsidRPr="005B6517">
        <w:rPr>
          <w:rFonts w:ascii="Arial" w:hAnsi="Arial" w:cs="Arial"/>
        </w:rPr>
        <w:t xml:space="preserve">right to anonymity/to be forgotten) and the consequences of this (e.g. </w:t>
      </w:r>
      <w:r w:rsidR="000801FA" w:rsidRPr="005B6517">
        <w:rPr>
          <w:rFonts w:ascii="Arial" w:hAnsi="Arial" w:cs="Arial"/>
        </w:rPr>
        <w:t xml:space="preserve">if </w:t>
      </w:r>
      <w:r w:rsidR="00AC778F" w:rsidRPr="005B6517">
        <w:rPr>
          <w:rFonts w:ascii="Arial" w:hAnsi="Arial" w:cs="Arial"/>
        </w:rPr>
        <w:t xml:space="preserve">joining in </w:t>
      </w:r>
      <w:r w:rsidR="000801FA" w:rsidRPr="005B6517">
        <w:rPr>
          <w:rFonts w:ascii="Arial" w:hAnsi="Arial" w:cs="Arial"/>
        </w:rPr>
        <w:t>is linked to effective access to public services</w:t>
      </w:r>
      <w:r w:rsidRPr="005B6517">
        <w:rPr>
          <w:rFonts w:ascii="Arial" w:hAnsi="Arial" w:cs="Arial"/>
        </w:rPr>
        <w:t>).</w:t>
      </w:r>
    </w:p>
    <w:p w:rsidR="00B4605E" w:rsidRPr="005B6517" w:rsidRDefault="003B27C1" w:rsidP="00163C3C">
      <w:pPr>
        <w:pStyle w:val="ListParagraph"/>
        <w:numPr>
          <w:ilvl w:val="0"/>
          <w:numId w:val="28"/>
        </w:numPr>
        <w:spacing w:after="60"/>
        <w:ind w:left="357" w:hanging="357"/>
        <w:contextualSpacing w:val="0"/>
        <w:jc w:val="both"/>
        <w:rPr>
          <w:rFonts w:ascii="Arial" w:hAnsi="Arial" w:cs="Arial"/>
        </w:rPr>
      </w:pPr>
      <w:r w:rsidRPr="005B6517">
        <w:rPr>
          <w:rFonts w:ascii="Arial" w:hAnsi="Arial" w:cs="Arial"/>
        </w:rPr>
        <w:t xml:space="preserve">The circumstances in which </w:t>
      </w:r>
      <w:r w:rsidR="00B4605E" w:rsidRPr="005B6517">
        <w:rPr>
          <w:rFonts w:ascii="Arial" w:hAnsi="Arial" w:cs="Arial"/>
        </w:rPr>
        <w:t>individua</w:t>
      </w:r>
      <w:r w:rsidRPr="005B6517">
        <w:rPr>
          <w:rFonts w:ascii="Arial" w:hAnsi="Arial" w:cs="Arial"/>
        </w:rPr>
        <w:t>l</w:t>
      </w:r>
      <w:r w:rsidR="00B4605E" w:rsidRPr="005B6517">
        <w:rPr>
          <w:rFonts w:ascii="Arial" w:hAnsi="Arial" w:cs="Arial"/>
        </w:rPr>
        <w:t xml:space="preserve"> privacy interests </w:t>
      </w:r>
      <w:r w:rsidRPr="005B6517">
        <w:rPr>
          <w:rFonts w:ascii="Arial" w:hAnsi="Arial" w:cs="Arial"/>
        </w:rPr>
        <w:t>can</w:t>
      </w:r>
      <w:r w:rsidR="00540618" w:rsidRPr="005B6517">
        <w:rPr>
          <w:rFonts w:ascii="Arial" w:hAnsi="Arial" w:cs="Arial"/>
        </w:rPr>
        <w:t xml:space="preserve"> be</w:t>
      </w:r>
      <w:r w:rsidR="00B4605E" w:rsidRPr="005B6517">
        <w:rPr>
          <w:rFonts w:ascii="Arial" w:hAnsi="Arial" w:cs="Arial"/>
        </w:rPr>
        <w:t xml:space="preserve"> qualified by the interests of others (e.g. the privacy of family members, of groups</w:t>
      </w:r>
      <w:r w:rsidR="00EC789A" w:rsidRPr="005B6517">
        <w:rPr>
          <w:rFonts w:ascii="Arial" w:hAnsi="Arial" w:cs="Arial"/>
        </w:rPr>
        <w:t xml:space="preserve"> or </w:t>
      </w:r>
      <w:r w:rsidR="006F57A0" w:rsidRPr="005B6517">
        <w:rPr>
          <w:rFonts w:ascii="Arial" w:hAnsi="Arial" w:cs="Arial"/>
        </w:rPr>
        <w:t xml:space="preserve">the interests of </w:t>
      </w:r>
      <w:r w:rsidR="00EC789A" w:rsidRPr="005B6517">
        <w:rPr>
          <w:rFonts w:ascii="Arial" w:hAnsi="Arial" w:cs="Arial"/>
        </w:rPr>
        <w:t>commercial firms</w:t>
      </w:r>
      <w:r w:rsidR="00B4605E" w:rsidRPr="005B6517">
        <w:rPr>
          <w:rFonts w:ascii="Arial" w:hAnsi="Arial" w:cs="Arial"/>
        </w:rPr>
        <w:t>)</w:t>
      </w:r>
      <w:r w:rsidRPr="005B6517">
        <w:rPr>
          <w:rFonts w:ascii="Arial" w:hAnsi="Arial" w:cs="Arial"/>
        </w:rPr>
        <w:t xml:space="preserve"> or the wider public interest</w:t>
      </w:r>
      <w:r w:rsidR="00B4605E" w:rsidRPr="005B6517">
        <w:rPr>
          <w:rFonts w:ascii="Arial" w:hAnsi="Arial" w:cs="Arial"/>
        </w:rPr>
        <w:t>.</w:t>
      </w:r>
    </w:p>
    <w:p w:rsidR="00EC789A" w:rsidRPr="005B6517" w:rsidRDefault="00EC789A" w:rsidP="00163C3C">
      <w:pPr>
        <w:pStyle w:val="ListParagraph"/>
        <w:numPr>
          <w:ilvl w:val="0"/>
          <w:numId w:val="28"/>
        </w:numPr>
        <w:spacing w:after="60"/>
        <w:ind w:left="357" w:hanging="357"/>
        <w:contextualSpacing w:val="0"/>
        <w:jc w:val="both"/>
        <w:rPr>
          <w:rFonts w:ascii="Arial" w:hAnsi="Arial" w:cs="Arial"/>
        </w:rPr>
      </w:pPr>
      <w:r w:rsidRPr="005B6517">
        <w:rPr>
          <w:rFonts w:ascii="Arial" w:hAnsi="Arial" w:cs="Arial"/>
        </w:rPr>
        <w:t xml:space="preserve">The role of public authorities and democratic </w:t>
      </w:r>
      <w:r w:rsidR="00063A7E" w:rsidRPr="005B6517">
        <w:rPr>
          <w:rFonts w:ascii="Arial" w:hAnsi="Arial" w:cs="Arial"/>
        </w:rPr>
        <w:t>processes</w:t>
      </w:r>
      <w:r w:rsidRPr="005B6517">
        <w:rPr>
          <w:rFonts w:ascii="Arial" w:hAnsi="Arial" w:cs="Arial"/>
        </w:rPr>
        <w:t xml:space="preserve"> in setting norms</w:t>
      </w:r>
      <w:r w:rsidR="00E524D3" w:rsidRPr="005B6517">
        <w:rPr>
          <w:rFonts w:ascii="Arial" w:hAnsi="Arial" w:cs="Arial"/>
        </w:rPr>
        <w:t>, defining options,</w:t>
      </w:r>
      <w:r w:rsidRPr="005B6517">
        <w:rPr>
          <w:rFonts w:ascii="Arial" w:hAnsi="Arial" w:cs="Arial"/>
        </w:rPr>
        <w:t xml:space="preserve"> and </w:t>
      </w:r>
      <w:r w:rsidR="0078503A" w:rsidRPr="005B6517">
        <w:rPr>
          <w:rFonts w:ascii="Arial" w:hAnsi="Arial" w:cs="Arial"/>
        </w:rPr>
        <w:t xml:space="preserve">developing appropriate </w:t>
      </w:r>
      <w:r w:rsidRPr="005B6517">
        <w:rPr>
          <w:rFonts w:ascii="Arial" w:hAnsi="Arial" w:cs="Arial"/>
        </w:rPr>
        <w:t>govern</w:t>
      </w:r>
      <w:r w:rsidR="0078503A" w:rsidRPr="005B6517">
        <w:rPr>
          <w:rFonts w:ascii="Arial" w:hAnsi="Arial" w:cs="Arial"/>
        </w:rPr>
        <w:t>ance mechanisms for</w:t>
      </w:r>
      <w:r w:rsidR="00FE5B7E">
        <w:rPr>
          <w:rFonts w:ascii="Arial" w:hAnsi="Arial" w:cs="Arial"/>
        </w:rPr>
        <w:t xml:space="preserve"> </w:t>
      </w:r>
      <w:r w:rsidRPr="005B6517">
        <w:rPr>
          <w:rFonts w:ascii="Arial" w:hAnsi="Arial" w:cs="Arial"/>
        </w:rPr>
        <w:t xml:space="preserve">the use of </w:t>
      </w:r>
      <w:r w:rsidR="000801FA" w:rsidRPr="005B6517">
        <w:rPr>
          <w:rFonts w:ascii="Arial" w:hAnsi="Arial" w:cs="Arial"/>
        </w:rPr>
        <w:t xml:space="preserve">biomedical </w:t>
      </w:r>
      <w:r w:rsidRPr="005B6517">
        <w:rPr>
          <w:rFonts w:ascii="Arial" w:hAnsi="Arial" w:cs="Arial"/>
        </w:rPr>
        <w:t>data.</w:t>
      </w:r>
    </w:p>
    <w:p w:rsidR="00EC789A" w:rsidRPr="005B6517" w:rsidRDefault="00EC789A" w:rsidP="00163C3C">
      <w:pPr>
        <w:pStyle w:val="ListParagraph"/>
        <w:numPr>
          <w:ilvl w:val="0"/>
          <w:numId w:val="28"/>
        </w:numPr>
        <w:spacing w:after="60"/>
        <w:ind w:left="357" w:hanging="357"/>
        <w:contextualSpacing w:val="0"/>
        <w:jc w:val="both"/>
        <w:rPr>
          <w:rFonts w:ascii="Arial" w:hAnsi="Arial" w:cs="Arial"/>
        </w:rPr>
      </w:pPr>
      <w:r w:rsidRPr="005B6517">
        <w:rPr>
          <w:rFonts w:ascii="Arial" w:hAnsi="Arial" w:cs="Arial"/>
        </w:rPr>
        <w:t>The proper role and rewards for commercial firms in delivering public benefits through the use of biological and health data (e.g. developing commercial products, such as medicines, and delivering public goods).</w:t>
      </w:r>
    </w:p>
    <w:p w:rsidR="00EC789A" w:rsidRPr="005B6517" w:rsidRDefault="00EC789A" w:rsidP="00163C3C">
      <w:pPr>
        <w:pStyle w:val="ListParagraph"/>
        <w:numPr>
          <w:ilvl w:val="0"/>
          <w:numId w:val="28"/>
        </w:numPr>
        <w:spacing w:after="60"/>
        <w:ind w:left="357" w:hanging="357"/>
        <w:contextualSpacing w:val="0"/>
        <w:jc w:val="both"/>
        <w:rPr>
          <w:rFonts w:ascii="Arial" w:hAnsi="Arial" w:cs="Arial"/>
        </w:rPr>
      </w:pPr>
      <w:r w:rsidRPr="005B6517">
        <w:rPr>
          <w:rFonts w:ascii="Arial" w:hAnsi="Arial" w:cs="Arial"/>
        </w:rPr>
        <w:t xml:space="preserve">The </w:t>
      </w:r>
      <w:r w:rsidR="00063A7E" w:rsidRPr="005B6517">
        <w:rPr>
          <w:rFonts w:ascii="Arial" w:hAnsi="Arial" w:cs="Arial"/>
        </w:rPr>
        <w:t xml:space="preserve">cultivation of </w:t>
      </w:r>
      <w:r w:rsidRPr="005B6517">
        <w:rPr>
          <w:rFonts w:ascii="Arial" w:hAnsi="Arial" w:cs="Arial"/>
        </w:rPr>
        <w:t xml:space="preserve">solidarity and </w:t>
      </w:r>
      <w:r w:rsidR="001B36E6" w:rsidRPr="005B6517">
        <w:rPr>
          <w:rFonts w:ascii="Arial" w:hAnsi="Arial" w:cs="Arial"/>
        </w:rPr>
        <w:t xml:space="preserve">the degree to which </w:t>
      </w:r>
      <w:r w:rsidR="003A7D47" w:rsidRPr="005B6517">
        <w:rPr>
          <w:rFonts w:ascii="Arial" w:hAnsi="Arial" w:cs="Arial"/>
        </w:rPr>
        <w:t>“</w:t>
      </w:r>
      <w:r w:rsidRPr="005B6517">
        <w:rPr>
          <w:rFonts w:ascii="Arial" w:hAnsi="Arial" w:cs="Arial"/>
        </w:rPr>
        <w:t>free-riding</w:t>
      </w:r>
      <w:r w:rsidR="003A7D47" w:rsidRPr="005B6517">
        <w:rPr>
          <w:rFonts w:ascii="Arial" w:hAnsi="Arial" w:cs="Arial"/>
        </w:rPr>
        <w:t>”</w:t>
      </w:r>
      <w:r w:rsidRPr="005B6517">
        <w:rPr>
          <w:rFonts w:ascii="Arial" w:hAnsi="Arial" w:cs="Arial"/>
        </w:rPr>
        <w:t xml:space="preserve"> </w:t>
      </w:r>
      <w:r w:rsidR="000801FA" w:rsidRPr="005B6517">
        <w:rPr>
          <w:rFonts w:ascii="Arial" w:hAnsi="Arial" w:cs="Arial"/>
        </w:rPr>
        <w:t xml:space="preserve">can be tolerated </w:t>
      </w:r>
      <w:r w:rsidRPr="005B6517">
        <w:rPr>
          <w:rFonts w:ascii="Arial" w:hAnsi="Arial" w:cs="Arial"/>
        </w:rPr>
        <w:t>(</w:t>
      </w:r>
      <w:r w:rsidR="000801FA" w:rsidRPr="005B6517">
        <w:rPr>
          <w:rFonts w:ascii="Arial" w:hAnsi="Arial" w:cs="Arial"/>
        </w:rPr>
        <w:t xml:space="preserve">i.e. </w:t>
      </w:r>
      <w:r w:rsidRPr="005B6517">
        <w:rPr>
          <w:rFonts w:ascii="Arial" w:hAnsi="Arial" w:cs="Arial"/>
        </w:rPr>
        <w:t xml:space="preserve">when people benefit from goods </w:t>
      </w:r>
      <w:r w:rsidR="000801FA" w:rsidRPr="005B6517">
        <w:rPr>
          <w:rFonts w:ascii="Arial" w:hAnsi="Arial" w:cs="Arial"/>
        </w:rPr>
        <w:t xml:space="preserve">without bearing their fair share of the cost of </w:t>
      </w:r>
      <w:r w:rsidR="00126FD7" w:rsidRPr="005B6517">
        <w:rPr>
          <w:rFonts w:ascii="Arial" w:hAnsi="Arial" w:cs="Arial"/>
        </w:rPr>
        <w:t xml:space="preserve">making </w:t>
      </w:r>
      <w:r w:rsidR="000801FA" w:rsidRPr="005B6517">
        <w:rPr>
          <w:rFonts w:ascii="Arial" w:hAnsi="Arial" w:cs="Arial"/>
        </w:rPr>
        <w:t xml:space="preserve">them </w:t>
      </w:r>
      <w:r w:rsidR="00126FD7" w:rsidRPr="005B6517">
        <w:rPr>
          <w:rFonts w:ascii="Arial" w:hAnsi="Arial" w:cs="Arial"/>
        </w:rPr>
        <w:t>available)</w:t>
      </w:r>
      <w:r w:rsidR="000801FA" w:rsidRPr="005B6517">
        <w:rPr>
          <w:rFonts w:ascii="Arial" w:hAnsi="Arial" w:cs="Arial"/>
        </w:rPr>
        <w:t>.</w:t>
      </w:r>
    </w:p>
    <w:p w:rsidR="00B83E98" w:rsidRPr="005B6517" w:rsidRDefault="00063A7E" w:rsidP="00163C3C">
      <w:pPr>
        <w:pStyle w:val="ListParagraph"/>
        <w:numPr>
          <w:ilvl w:val="0"/>
          <w:numId w:val="28"/>
        </w:numPr>
        <w:spacing w:after="60"/>
        <w:ind w:left="357" w:hanging="357"/>
        <w:contextualSpacing w:val="0"/>
        <w:jc w:val="both"/>
        <w:rPr>
          <w:rFonts w:ascii="Arial" w:hAnsi="Arial" w:cs="Arial"/>
        </w:rPr>
      </w:pPr>
      <w:r w:rsidRPr="005B6517">
        <w:rPr>
          <w:rFonts w:ascii="Arial" w:hAnsi="Arial" w:cs="Arial"/>
        </w:rPr>
        <w:t xml:space="preserve">The </w:t>
      </w:r>
      <w:r w:rsidR="00B83E98" w:rsidRPr="005B6517">
        <w:rPr>
          <w:rFonts w:ascii="Arial" w:hAnsi="Arial" w:cs="Arial"/>
        </w:rPr>
        <w:t>ways in which public trust in biomedical research and health</w:t>
      </w:r>
      <w:r w:rsidR="00203C3E">
        <w:rPr>
          <w:rFonts w:ascii="Arial" w:hAnsi="Arial" w:cs="Arial"/>
        </w:rPr>
        <w:t xml:space="preserve"> </w:t>
      </w:r>
      <w:r w:rsidR="00B83E98" w:rsidRPr="005B6517">
        <w:rPr>
          <w:rFonts w:ascii="Arial" w:hAnsi="Arial" w:cs="Arial"/>
        </w:rPr>
        <w:t xml:space="preserve">care data processing institutions may be created, maintained and lost, and the role of governance mechanisms in this. </w:t>
      </w:r>
    </w:p>
    <w:p w:rsidR="00126FD7" w:rsidRPr="005B6517" w:rsidRDefault="00126FD7" w:rsidP="00163C3C">
      <w:pPr>
        <w:pStyle w:val="ListParagraph"/>
        <w:numPr>
          <w:ilvl w:val="0"/>
          <w:numId w:val="28"/>
        </w:numPr>
        <w:spacing w:after="60"/>
        <w:ind w:left="357" w:hanging="357"/>
        <w:contextualSpacing w:val="0"/>
        <w:jc w:val="both"/>
        <w:rPr>
          <w:rFonts w:ascii="Arial" w:hAnsi="Arial" w:cs="Arial"/>
        </w:rPr>
      </w:pPr>
      <w:r w:rsidRPr="005B6517">
        <w:rPr>
          <w:rFonts w:ascii="Arial" w:hAnsi="Arial" w:cs="Arial"/>
        </w:rPr>
        <w:t xml:space="preserve">The implications of </w:t>
      </w:r>
      <w:r w:rsidR="00E524D3" w:rsidRPr="005B6517">
        <w:rPr>
          <w:rFonts w:ascii="Arial" w:hAnsi="Arial" w:cs="Arial"/>
        </w:rPr>
        <w:t xml:space="preserve">government or commercial </w:t>
      </w:r>
      <w:r w:rsidRPr="005B6517">
        <w:rPr>
          <w:rFonts w:ascii="Arial" w:hAnsi="Arial" w:cs="Arial"/>
        </w:rPr>
        <w:t xml:space="preserve">control over </w:t>
      </w:r>
      <w:r w:rsidR="00B83E98" w:rsidRPr="005B6517">
        <w:rPr>
          <w:rFonts w:ascii="Arial" w:hAnsi="Arial" w:cs="Arial"/>
        </w:rPr>
        <w:t xml:space="preserve">what </w:t>
      </w:r>
      <w:r w:rsidRPr="005B6517">
        <w:rPr>
          <w:rFonts w:ascii="Arial" w:hAnsi="Arial" w:cs="Arial"/>
        </w:rPr>
        <w:t xml:space="preserve">sets </w:t>
      </w:r>
      <w:r w:rsidR="00B83E98" w:rsidRPr="005B6517">
        <w:rPr>
          <w:rFonts w:ascii="Arial" w:hAnsi="Arial" w:cs="Arial"/>
        </w:rPr>
        <w:t xml:space="preserve">of options are available to individuals </w:t>
      </w:r>
      <w:r w:rsidRPr="005B6517">
        <w:rPr>
          <w:rFonts w:ascii="Arial" w:hAnsi="Arial" w:cs="Arial"/>
        </w:rPr>
        <w:t xml:space="preserve">(e.g. making services available only on condition that </w:t>
      </w:r>
      <w:r w:rsidR="00380315" w:rsidRPr="005B6517">
        <w:rPr>
          <w:rFonts w:ascii="Arial" w:hAnsi="Arial" w:cs="Arial"/>
        </w:rPr>
        <w:t xml:space="preserve">an individual’s personal </w:t>
      </w:r>
      <w:r w:rsidRPr="005B6517">
        <w:rPr>
          <w:rFonts w:ascii="Arial" w:hAnsi="Arial" w:cs="Arial"/>
        </w:rPr>
        <w:t>data can be re-used</w:t>
      </w:r>
      <w:r w:rsidR="00380315" w:rsidRPr="005B6517">
        <w:rPr>
          <w:rFonts w:ascii="Arial" w:hAnsi="Arial" w:cs="Arial"/>
        </w:rPr>
        <w:t xml:space="preserve"> for other purposes</w:t>
      </w:r>
      <w:r w:rsidRPr="005B6517">
        <w:rPr>
          <w:rFonts w:ascii="Arial" w:hAnsi="Arial" w:cs="Arial"/>
        </w:rPr>
        <w:t>).</w:t>
      </w:r>
    </w:p>
    <w:p w:rsidR="00B83E98" w:rsidRPr="005B6517" w:rsidRDefault="00AC778F" w:rsidP="00163C3C">
      <w:pPr>
        <w:pStyle w:val="ListParagraph"/>
        <w:numPr>
          <w:ilvl w:val="0"/>
          <w:numId w:val="28"/>
        </w:numPr>
        <w:ind w:left="360"/>
        <w:jc w:val="both"/>
        <w:rPr>
          <w:rFonts w:ascii="Arial" w:hAnsi="Arial" w:cs="Arial"/>
        </w:rPr>
      </w:pPr>
      <w:r w:rsidRPr="005B6517">
        <w:rPr>
          <w:rFonts w:ascii="Arial" w:hAnsi="Arial" w:cs="Arial"/>
        </w:rPr>
        <w:t>O</w:t>
      </w:r>
      <w:r w:rsidR="00B83E98" w:rsidRPr="005B6517">
        <w:rPr>
          <w:rFonts w:ascii="Arial" w:hAnsi="Arial" w:cs="Arial"/>
        </w:rPr>
        <w:t>bligations (e.g. of public authorities and service providers) to those who are excluded or wh</w:t>
      </w:r>
      <w:r w:rsidR="0033499A">
        <w:rPr>
          <w:rFonts w:ascii="Arial" w:hAnsi="Arial" w:cs="Arial"/>
        </w:rPr>
        <w:t xml:space="preserve">o exclude themselves from </w:t>
      </w:r>
      <w:r w:rsidR="0033499A" w:rsidRPr="00B659B9">
        <w:rPr>
          <w:rFonts w:ascii="Arial" w:hAnsi="Arial" w:cs="Arial"/>
          <w:lang w:val="en-GB"/>
        </w:rPr>
        <w:t>utili</w:t>
      </w:r>
      <w:r w:rsidR="00B659B9" w:rsidRPr="00B659B9">
        <w:rPr>
          <w:rFonts w:ascii="Arial" w:hAnsi="Arial" w:cs="Arial"/>
          <w:lang w:val="en-GB"/>
        </w:rPr>
        <w:t>s</w:t>
      </w:r>
      <w:r w:rsidR="00B83E98" w:rsidRPr="00B659B9">
        <w:rPr>
          <w:rFonts w:ascii="Arial" w:hAnsi="Arial" w:cs="Arial"/>
          <w:lang w:val="en-GB"/>
        </w:rPr>
        <w:t>ed</w:t>
      </w:r>
      <w:r w:rsidR="00B83E98" w:rsidRPr="005B6517">
        <w:rPr>
          <w:rFonts w:ascii="Arial" w:hAnsi="Arial" w:cs="Arial"/>
        </w:rPr>
        <w:t xml:space="preserve"> data sets, for example groups that may be hard to reach, </w:t>
      </w:r>
      <w:r w:rsidRPr="005B6517">
        <w:rPr>
          <w:rFonts w:ascii="Arial" w:hAnsi="Arial" w:cs="Arial"/>
        </w:rPr>
        <w:t xml:space="preserve">be </w:t>
      </w:r>
      <w:r w:rsidR="0033499A">
        <w:rPr>
          <w:rFonts w:ascii="Arial" w:hAnsi="Arial" w:cs="Arial"/>
        </w:rPr>
        <w:t xml:space="preserve">wary of </w:t>
      </w:r>
      <w:proofErr w:type="spellStart"/>
      <w:r w:rsidR="0033499A">
        <w:rPr>
          <w:rFonts w:ascii="Arial" w:hAnsi="Arial" w:cs="Arial"/>
        </w:rPr>
        <w:t>stigmatis</w:t>
      </w:r>
      <w:r w:rsidR="00B83E98" w:rsidRPr="005B6517">
        <w:rPr>
          <w:rFonts w:ascii="Arial" w:hAnsi="Arial" w:cs="Arial"/>
        </w:rPr>
        <w:t>ation</w:t>
      </w:r>
      <w:proofErr w:type="spellEnd"/>
      <w:r w:rsidR="007D038E" w:rsidRPr="005B6517">
        <w:rPr>
          <w:rFonts w:ascii="Arial" w:hAnsi="Arial" w:cs="Arial"/>
        </w:rPr>
        <w:t xml:space="preserve">, </w:t>
      </w:r>
      <w:r w:rsidR="00B83E98" w:rsidRPr="005B6517">
        <w:rPr>
          <w:rFonts w:ascii="Arial" w:hAnsi="Arial" w:cs="Arial"/>
        </w:rPr>
        <w:t>etc</w:t>
      </w:r>
      <w:r w:rsidR="007D038E" w:rsidRPr="005B6517">
        <w:rPr>
          <w:rFonts w:ascii="Arial" w:hAnsi="Arial" w:cs="Arial"/>
        </w:rPr>
        <w:t>.</w:t>
      </w:r>
    </w:p>
    <w:p w:rsidR="00126FD7" w:rsidRPr="005B6517" w:rsidRDefault="00126FD7" w:rsidP="00163C3C">
      <w:pPr>
        <w:jc w:val="both"/>
        <w:rPr>
          <w:rFonts w:ascii="Arial" w:hAnsi="Arial" w:cs="Arial"/>
          <w:i/>
          <w:color w:val="FF0000"/>
        </w:rPr>
      </w:pPr>
    </w:p>
    <w:p w:rsidR="00126FD7" w:rsidRPr="005B6517" w:rsidRDefault="00E8169D" w:rsidP="00163C3C">
      <w:pPr>
        <w:jc w:val="both"/>
        <w:rPr>
          <w:rFonts w:ascii="Arial" w:hAnsi="Arial" w:cs="Arial"/>
        </w:rPr>
      </w:pPr>
      <w:r w:rsidRPr="005B6517">
        <w:rPr>
          <w:rFonts w:ascii="Arial" w:hAnsi="Arial" w:cs="Arial"/>
        </w:rPr>
        <w:t>O</w:t>
      </w:r>
      <w:r w:rsidR="00126FD7" w:rsidRPr="005B6517">
        <w:rPr>
          <w:rFonts w:ascii="Arial" w:hAnsi="Arial" w:cs="Arial"/>
        </w:rPr>
        <w:t xml:space="preserve">ur aim is to </w:t>
      </w:r>
      <w:r w:rsidR="00421A17" w:rsidRPr="005B6517">
        <w:rPr>
          <w:rFonts w:ascii="Arial" w:hAnsi="Arial" w:cs="Arial"/>
        </w:rPr>
        <w:t xml:space="preserve">develop </w:t>
      </w:r>
      <w:r w:rsidR="00126FD7" w:rsidRPr="005B6517">
        <w:rPr>
          <w:rFonts w:ascii="Arial" w:hAnsi="Arial" w:cs="Arial"/>
        </w:rPr>
        <w:t xml:space="preserve">an ethical analysis that will frame policy and governance approaches to linking and use of </w:t>
      </w:r>
      <w:r w:rsidR="00AC778F" w:rsidRPr="005B6517">
        <w:rPr>
          <w:rFonts w:ascii="Arial" w:hAnsi="Arial" w:cs="Arial"/>
        </w:rPr>
        <w:t xml:space="preserve">linked biomedical </w:t>
      </w:r>
      <w:r w:rsidR="00126FD7" w:rsidRPr="005B6517">
        <w:rPr>
          <w:rFonts w:ascii="Arial" w:hAnsi="Arial" w:cs="Arial"/>
        </w:rPr>
        <w:t>data</w:t>
      </w:r>
      <w:r w:rsidR="00E524D3" w:rsidRPr="005B6517">
        <w:rPr>
          <w:rFonts w:ascii="Arial" w:hAnsi="Arial" w:cs="Arial"/>
        </w:rPr>
        <w:t>.</w:t>
      </w:r>
      <w:r w:rsidR="00FE5B7E">
        <w:rPr>
          <w:rFonts w:ascii="Arial" w:hAnsi="Arial" w:cs="Arial"/>
        </w:rPr>
        <w:t xml:space="preserve"> </w:t>
      </w:r>
      <w:r w:rsidR="00E524D3" w:rsidRPr="005B6517">
        <w:rPr>
          <w:rFonts w:ascii="Arial" w:hAnsi="Arial" w:cs="Arial"/>
        </w:rPr>
        <w:t xml:space="preserve">Where appropriate, we will </w:t>
      </w:r>
      <w:r w:rsidR="00126FD7" w:rsidRPr="005B6517">
        <w:rPr>
          <w:rFonts w:ascii="Arial" w:hAnsi="Arial" w:cs="Arial"/>
        </w:rPr>
        <w:t>make specific, practical recommendations</w:t>
      </w:r>
      <w:r w:rsidR="00E524D3" w:rsidRPr="005B6517">
        <w:rPr>
          <w:rFonts w:ascii="Arial" w:hAnsi="Arial" w:cs="Arial"/>
        </w:rPr>
        <w:t xml:space="preserve"> for action</w:t>
      </w:r>
      <w:r w:rsidR="00126FD7" w:rsidRPr="005B6517">
        <w:rPr>
          <w:rFonts w:ascii="Arial" w:hAnsi="Arial" w:cs="Arial"/>
        </w:rPr>
        <w:t>.</w:t>
      </w:r>
      <w:r w:rsidR="00FE5B7E">
        <w:rPr>
          <w:rFonts w:ascii="Arial" w:hAnsi="Arial" w:cs="Arial"/>
        </w:rPr>
        <w:t xml:space="preserve"> </w:t>
      </w:r>
      <w:r w:rsidRPr="005B6517">
        <w:rPr>
          <w:rFonts w:ascii="Arial" w:hAnsi="Arial" w:cs="Arial"/>
        </w:rPr>
        <w:t>Our report will be published in 2014.</w:t>
      </w:r>
    </w:p>
    <w:p w:rsidR="00496723" w:rsidRPr="005B6517" w:rsidRDefault="00496723" w:rsidP="00163C3C">
      <w:pPr>
        <w:jc w:val="both"/>
        <w:rPr>
          <w:rFonts w:ascii="Arial" w:hAnsi="Arial" w:cs="Arial"/>
          <w:i/>
        </w:rPr>
      </w:pPr>
    </w:p>
    <w:p w:rsidR="001215CD" w:rsidRPr="005B6517" w:rsidRDefault="001215CD" w:rsidP="00163C3C">
      <w:pPr>
        <w:jc w:val="both"/>
        <w:rPr>
          <w:rFonts w:ascii="Arial" w:hAnsi="Arial" w:cs="Arial"/>
        </w:rPr>
      </w:pPr>
      <w:r w:rsidRPr="005B6517">
        <w:rPr>
          <w:rFonts w:ascii="Arial" w:hAnsi="Arial" w:cs="Arial"/>
        </w:rPr>
        <w:t>Below we set out a number of questions on which we would welcome responses to help to shape and inform our deliberations.</w:t>
      </w:r>
      <w:r w:rsidR="00FE5B7E">
        <w:rPr>
          <w:rFonts w:ascii="Arial" w:hAnsi="Arial" w:cs="Arial"/>
        </w:rPr>
        <w:t xml:space="preserve"> </w:t>
      </w:r>
      <w:r w:rsidR="00A22D0A" w:rsidRPr="005B6517">
        <w:rPr>
          <w:rFonts w:ascii="Arial" w:hAnsi="Arial" w:cs="Arial"/>
        </w:rPr>
        <w:t xml:space="preserve">In each case there is a general question, and some more specific questions that you may wish to </w:t>
      </w:r>
      <w:r w:rsidR="006F57A0" w:rsidRPr="005B6517">
        <w:rPr>
          <w:rFonts w:ascii="Arial" w:hAnsi="Arial" w:cs="Arial"/>
        </w:rPr>
        <w:t>tackle</w:t>
      </w:r>
      <w:r w:rsidR="00A22D0A" w:rsidRPr="005B6517">
        <w:rPr>
          <w:rFonts w:ascii="Arial" w:hAnsi="Arial" w:cs="Arial"/>
        </w:rPr>
        <w:t xml:space="preserve"> in your response.</w:t>
      </w:r>
      <w:r w:rsidR="00FE5B7E">
        <w:rPr>
          <w:rFonts w:ascii="Arial" w:hAnsi="Arial" w:cs="Arial"/>
        </w:rPr>
        <w:t xml:space="preserve"> </w:t>
      </w:r>
      <w:r w:rsidR="00AA42ED" w:rsidRPr="005B6517">
        <w:rPr>
          <w:rFonts w:ascii="Arial" w:hAnsi="Arial" w:cs="Arial"/>
        </w:rPr>
        <w:t>Please feel free to respond to as many or as few questions as you wish</w:t>
      </w:r>
      <w:r w:rsidR="00126FD7" w:rsidRPr="005B6517">
        <w:rPr>
          <w:rFonts w:ascii="Arial" w:hAnsi="Arial" w:cs="Arial"/>
        </w:rPr>
        <w:t xml:space="preserve">, and to suggest other questions that, in your view, we ought to </w:t>
      </w:r>
      <w:r w:rsidR="006F57A0" w:rsidRPr="005B6517">
        <w:rPr>
          <w:rFonts w:ascii="Arial" w:hAnsi="Arial" w:cs="Arial"/>
        </w:rPr>
        <w:t>tackle in our deliberations</w:t>
      </w:r>
      <w:r w:rsidRPr="005B6517">
        <w:rPr>
          <w:rFonts w:ascii="Arial" w:hAnsi="Arial" w:cs="Arial"/>
          <w:i/>
        </w:rPr>
        <w:t>.</w:t>
      </w:r>
    </w:p>
    <w:p w:rsidR="001215CD" w:rsidRPr="005B6517" w:rsidRDefault="001215CD" w:rsidP="00CE4DA2">
      <w:pPr>
        <w:rPr>
          <w:rFonts w:ascii="Arial" w:hAnsi="Arial" w:cs="Arial"/>
        </w:rPr>
      </w:pPr>
    </w:p>
    <w:p w:rsidR="001215CD" w:rsidRPr="005B6517" w:rsidRDefault="001215CD" w:rsidP="00CE4DA2">
      <w:pPr>
        <w:rPr>
          <w:rFonts w:ascii="Arial" w:hAnsi="Arial" w:cs="Arial"/>
        </w:rPr>
        <w:sectPr w:rsidR="001215CD" w:rsidRPr="005B6517" w:rsidSect="006972A5">
          <w:footerReference w:type="default" r:id="rId11"/>
          <w:pgSz w:w="11900" w:h="16840"/>
          <w:pgMar w:top="1134" w:right="1077" w:bottom="1134" w:left="1077" w:header="709" w:footer="709" w:gutter="0"/>
          <w:pgNumType w:start="1"/>
          <w:cols w:sep="1" w:space="708"/>
          <w:docGrid w:linePitch="326"/>
        </w:sectPr>
      </w:pPr>
    </w:p>
    <w:p w:rsidR="00CE4DA2" w:rsidRPr="005B6517" w:rsidRDefault="00CE4DA2" w:rsidP="00CD642F">
      <w:pPr>
        <w:pStyle w:val="Heading1"/>
        <w:pBdr>
          <w:bottom w:val="single" w:sz="4" w:space="1" w:color="auto"/>
        </w:pBdr>
        <w:jc w:val="center"/>
      </w:pPr>
      <w:bookmarkStart w:id="6" w:name="_Toc368573189"/>
      <w:bookmarkStart w:id="7" w:name="_Toc368573911"/>
      <w:bookmarkStart w:id="8" w:name="_Toc368576434"/>
      <w:bookmarkStart w:id="9" w:name="_Toc368638774"/>
      <w:r w:rsidRPr="005B6517">
        <w:lastRenderedPageBreak/>
        <w:t>Part Two</w:t>
      </w:r>
      <w:bookmarkEnd w:id="6"/>
      <w:bookmarkEnd w:id="7"/>
      <w:bookmarkEnd w:id="8"/>
      <w:bookmarkEnd w:id="9"/>
    </w:p>
    <w:p w:rsidR="00CE4DA2" w:rsidRPr="005B6517" w:rsidRDefault="00CE4DA2" w:rsidP="00CD642F">
      <w:pPr>
        <w:pStyle w:val="Heading1"/>
        <w:jc w:val="center"/>
      </w:pPr>
      <w:bookmarkStart w:id="10" w:name="_Toc368573190"/>
      <w:bookmarkStart w:id="11" w:name="_Toc368638775"/>
      <w:r w:rsidRPr="005B6517">
        <w:t>Consultation questions</w:t>
      </w:r>
      <w:bookmarkEnd w:id="10"/>
      <w:bookmarkEnd w:id="11"/>
    </w:p>
    <w:p w:rsidR="00CE4DA2" w:rsidRPr="000A3D7B" w:rsidRDefault="00D162AA" w:rsidP="000A3D7B">
      <w:pPr>
        <w:pStyle w:val="Heading2"/>
      </w:pPr>
      <w:bookmarkStart w:id="12" w:name="_Toc368573191"/>
      <w:bookmarkStart w:id="13" w:name="_Toc368638776"/>
      <w:r w:rsidRPr="000A3D7B">
        <w:t>Do biomedical data have special significance</w:t>
      </w:r>
      <w:r w:rsidR="0095748F" w:rsidRPr="000A3D7B">
        <w:t>?</w:t>
      </w:r>
      <w:bookmarkEnd w:id="12"/>
      <w:bookmarkEnd w:id="13"/>
    </w:p>
    <w:p w:rsidR="00CE4DA2" w:rsidRPr="005B6517" w:rsidRDefault="00CE4DA2" w:rsidP="00163C3C">
      <w:pPr>
        <w:jc w:val="both"/>
        <w:rPr>
          <w:rFonts w:ascii="Arial" w:hAnsi="Arial" w:cs="Arial"/>
        </w:rPr>
      </w:pPr>
      <w:r w:rsidRPr="005B6517">
        <w:rPr>
          <w:rFonts w:ascii="Arial" w:hAnsi="Arial" w:cs="Arial"/>
        </w:rPr>
        <w:t xml:space="preserve">We are interested in the linking and use of human </w:t>
      </w:r>
      <w:hyperlink w:anchor="BiomedicalData" w:history="1">
        <w:r w:rsidR="00AC778F" w:rsidRPr="008F6A75">
          <w:rPr>
            <w:rStyle w:val="Hyperlink"/>
            <w:rFonts w:ascii="Arial" w:hAnsi="Arial" w:cs="Arial"/>
          </w:rPr>
          <w:t xml:space="preserve">biomedical </w:t>
        </w:r>
        <w:r w:rsidRPr="008F6A75">
          <w:rPr>
            <w:rStyle w:val="Hyperlink"/>
            <w:rFonts w:ascii="Arial" w:hAnsi="Arial" w:cs="Arial"/>
          </w:rPr>
          <w:t>data</w:t>
        </w:r>
      </w:hyperlink>
      <w:r w:rsidR="00711CA5" w:rsidRPr="005B6517">
        <w:rPr>
          <w:rFonts w:ascii="Arial" w:hAnsi="Arial" w:cs="Arial"/>
        </w:rPr>
        <w:t>.</w:t>
      </w:r>
      <w:r w:rsidR="00FE5B7E">
        <w:rPr>
          <w:rFonts w:ascii="Arial" w:hAnsi="Arial" w:cs="Arial"/>
        </w:rPr>
        <w:t xml:space="preserve"> </w:t>
      </w:r>
      <w:r w:rsidR="00711CA5" w:rsidRPr="005B6517">
        <w:rPr>
          <w:rFonts w:ascii="Arial" w:hAnsi="Arial" w:cs="Arial"/>
        </w:rPr>
        <w:t xml:space="preserve">This includes measurements and test results (e.g. </w:t>
      </w:r>
      <w:r w:rsidR="007D038E" w:rsidRPr="005B6517">
        <w:rPr>
          <w:rFonts w:ascii="Arial" w:hAnsi="Arial" w:cs="Arial"/>
        </w:rPr>
        <w:t>blood test results</w:t>
      </w:r>
      <w:r w:rsidR="00711CA5" w:rsidRPr="005B6517">
        <w:rPr>
          <w:rFonts w:ascii="Arial" w:hAnsi="Arial" w:cs="Arial"/>
        </w:rPr>
        <w:t xml:space="preserve">, DNA </w:t>
      </w:r>
      <w:r w:rsidR="007D038E" w:rsidRPr="005B6517">
        <w:rPr>
          <w:rFonts w:ascii="Arial" w:hAnsi="Arial" w:cs="Arial"/>
        </w:rPr>
        <w:t>results</w:t>
      </w:r>
      <w:r w:rsidR="00711CA5" w:rsidRPr="005B6517">
        <w:rPr>
          <w:rFonts w:ascii="Arial" w:hAnsi="Arial" w:cs="Arial"/>
        </w:rPr>
        <w:t>, X-ray and MRI scan images), reported information (e.g. descriptions of symptoms</w:t>
      </w:r>
      <w:r w:rsidR="007D038E" w:rsidRPr="005B6517">
        <w:rPr>
          <w:rFonts w:ascii="Arial" w:hAnsi="Arial" w:cs="Arial"/>
        </w:rPr>
        <w:t xml:space="preserve"> and responses to medicines</w:t>
      </w:r>
      <w:r w:rsidR="00711CA5" w:rsidRPr="005B6517">
        <w:rPr>
          <w:rFonts w:ascii="Arial" w:hAnsi="Arial" w:cs="Arial"/>
        </w:rPr>
        <w:t xml:space="preserve">), and </w:t>
      </w:r>
      <w:r w:rsidR="007D038E" w:rsidRPr="005B6517">
        <w:rPr>
          <w:rFonts w:ascii="Arial" w:hAnsi="Arial" w:cs="Arial"/>
        </w:rPr>
        <w:t xml:space="preserve">experimental findings </w:t>
      </w:r>
      <w:r w:rsidR="00711CA5" w:rsidRPr="005B6517">
        <w:rPr>
          <w:rFonts w:ascii="Arial" w:hAnsi="Arial" w:cs="Arial"/>
        </w:rPr>
        <w:t>(e.g. clinical trial data) among many other things.</w:t>
      </w:r>
      <w:r w:rsidR="00FE5B7E">
        <w:rPr>
          <w:rFonts w:ascii="Arial" w:hAnsi="Arial" w:cs="Arial"/>
        </w:rPr>
        <w:t xml:space="preserve"> </w:t>
      </w:r>
      <w:r w:rsidR="00450D9F" w:rsidRPr="005B6517">
        <w:rPr>
          <w:rFonts w:ascii="Arial" w:hAnsi="Arial" w:cs="Arial"/>
        </w:rPr>
        <w:t>D</w:t>
      </w:r>
      <w:r w:rsidRPr="005B6517">
        <w:rPr>
          <w:rFonts w:ascii="Arial" w:hAnsi="Arial" w:cs="Arial"/>
        </w:rPr>
        <w:t xml:space="preserve">ata </w:t>
      </w:r>
      <w:r w:rsidR="00450D9F" w:rsidRPr="005B6517">
        <w:rPr>
          <w:rFonts w:ascii="Arial" w:hAnsi="Arial" w:cs="Arial"/>
        </w:rPr>
        <w:t xml:space="preserve">of this kind </w:t>
      </w:r>
      <w:r w:rsidRPr="005B6517">
        <w:rPr>
          <w:rFonts w:ascii="Arial" w:hAnsi="Arial" w:cs="Arial"/>
        </w:rPr>
        <w:t xml:space="preserve">might be collected as part of a </w:t>
      </w:r>
      <w:r w:rsidR="004A043C" w:rsidRPr="005B6517">
        <w:rPr>
          <w:rFonts w:ascii="Arial" w:hAnsi="Arial" w:cs="Arial"/>
        </w:rPr>
        <w:t xml:space="preserve">diagnostic or treatment procedure, </w:t>
      </w:r>
      <w:r w:rsidR="00341930" w:rsidRPr="005B6517">
        <w:rPr>
          <w:rFonts w:ascii="Arial" w:hAnsi="Arial" w:cs="Arial"/>
        </w:rPr>
        <w:t>health assessment</w:t>
      </w:r>
      <w:r w:rsidR="007D038E" w:rsidRPr="005B6517">
        <w:rPr>
          <w:rFonts w:ascii="Arial" w:hAnsi="Arial" w:cs="Arial"/>
        </w:rPr>
        <w:t>,</w:t>
      </w:r>
      <w:r w:rsidR="00341930" w:rsidRPr="005B6517">
        <w:rPr>
          <w:rFonts w:ascii="Arial" w:hAnsi="Arial" w:cs="Arial"/>
        </w:rPr>
        <w:t xml:space="preserve"> </w:t>
      </w:r>
      <w:r w:rsidRPr="005B6517">
        <w:rPr>
          <w:rFonts w:ascii="Arial" w:hAnsi="Arial" w:cs="Arial"/>
        </w:rPr>
        <w:t xml:space="preserve">research </w:t>
      </w:r>
      <w:r w:rsidR="007D038E" w:rsidRPr="005B6517">
        <w:rPr>
          <w:rFonts w:ascii="Arial" w:hAnsi="Arial" w:cs="Arial"/>
        </w:rPr>
        <w:t xml:space="preserve">project, drug </w:t>
      </w:r>
      <w:r w:rsidR="00711CA5" w:rsidRPr="005B6517">
        <w:rPr>
          <w:rFonts w:ascii="Arial" w:hAnsi="Arial" w:cs="Arial"/>
        </w:rPr>
        <w:t xml:space="preserve">trial, </w:t>
      </w:r>
      <w:r w:rsidR="00341930" w:rsidRPr="005B6517">
        <w:rPr>
          <w:rFonts w:ascii="Arial" w:hAnsi="Arial" w:cs="Arial"/>
        </w:rPr>
        <w:t>etc</w:t>
      </w:r>
      <w:r w:rsidR="007D038E" w:rsidRPr="005B6517">
        <w:rPr>
          <w:rFonts w:ascii="Arial" w:hAnsi="Arial" w:cs="Arial"/>
        </w:rPr>
        <w:t>.</w:t>
      </w:r>
      <w:r w:rsidR="00711CA5" w:rsidRPr="005B6517">
        <w:rPr>
          <w:rFonts w:ascii="Arial" w:hAnsi="Arial" w:cs="Arial"/>
        </w:rPr>
        <w:t xml:space="preserve">; </w:t>
      </w:r>
      <w:r w:rsidR="00522D1A" w:rsidRPr="005B6517">
        <w:rPr>
          <w:rFonts w:ascii="Arial" w:hAnsi="Arial" w:cs="Arial"/>
        </w:rPr>
        <w:t xml:space="preserve">they </w:t>
      </w:r>
      <w:r w:rsidR="00711CA5" w:rsidRPr="005B6517">
        <w:rPr>
          <w:rFonts w:ascii="Arial" w:hAnsi="Arial" w:cs="Arial"/>
        </w:rPr>
        <w:t xml:space="preserve">may be </w:t>
      </w:r>
      <w:r w:rsidRPr="005B6517">
        <w:rPr>
          <w:rFonts w:ascii="Arial" w:hAnsi="Arial" w:cs="Arial"/>
        </w:rPr>
        <w:t xml:space="preserve">stored in </w:t>
      </w:r>
      <w:r w:rsidR="00711CA5" w:rsidRPr="005B6517">
        <w:rPr>
          <w:rFonts w:ascii="Arial" w:hAnsi="Arial" w:cs="Arial"/>
        </w:rPr>
        <w:t xml:space="preserve">databases, </w:t>
      </w:r>
      <w:r w:rsidRPr="005B6517">
        <w:rPr>
          <w:rFonts w:ascii="Arial" w:hAnsi="Arial" w:cs="Arial"/>
        </w:rPr>
        <w:t xml:space="preserve">medical </w:t>
      </w:r>
      <w:r w:rsidR="00341930" w:rsidRPr="005B6517">
        <w:rPr>
          <w:rFonts w:ascii="Arial" w:hAnsi="Arial" w:cs="Arial"/>
        </w:rPr>
        <w:t xml:space="preserve">records </w:t>
      </w:r>
      <w:r w:rsidR="00711CA5" w:rsidRPr="005B6517">
        <w:rPr>
          <w:rFonts w:ascii="Arial" w:hAnsi="Arial" w:cs="Arial"/>
        </w:rPr>
        <w:t xml:space="preserve">or other types of </w:t>
      </w:r>
      <w:r w:rsidRPr="005B6517">
        <w:rPr>
          <w:rFonts w:ascii="Arial" w:hAnsi="Arial" w:cs="Arial"/>
        </w:rPr>
        <w:t>record</w:t>
      </w:r>
      <w:r w:rsidR="00711CA5" w:rsidRPr="005B6517">
        <w:rPr>
          <w:rFonts w:ascii="Arial" w:hAnsi="Arial" w:cs="Arial"/>
        </w:rPr>
        <w:t>.</w:t>
      </w:r>
      <w:r w:rsidR="00FE5B7E">
        <w:rPr>
          <w:rFonts w:ascii="Arial" w:hAnsi="Arial" w:cs="Arial"/>
        </w:rPr>
        <w:t xml:space="preserve"> </w:t>
      </w:r>
      <w:r w:rsidR="00450D9F" w:rsidRPr="005B6517">
        <w:rPr>
          <w:rFonts w:ascii="Arial" w:hAnsi="Arial" w:cs="Arial"/>
        </w:rPr>
        <w:t xml:space="preserve">We are also interested in </w:t>
      </w:r>
      <w:r w:rsidR="00A261BA" w:rsidRPr="005B6517">
        <w:rPr>
          <w:rFonts w:ascii="Arial" w:hAnsi="Arial" w:cs="Arial"/>
        </w:rPr>
        <w:t xml:space="preserve">the use of </w:t>
      </w:r>
      <w:r w:rsidR="004A069A" w:rsidRPr="005B6517">
        <w:rPr>
          <w:rFonts w:ascii="Arial" w:hAnsi="Arial" w:cs="Arial"/>
        </w:rPr>
        <w:t xml:space="preserve">data about </w:t>
      </w:r>
      <w:proofErr w:type="spellStart"/>
      <w:r w:rsidR="004A069A" w:rsidRPr="005B6517">
        <w:rPr>
          <w:rFonts w:ascii="Arial" w:hAnsi="Arial" w:cs="Arial"/>
        </w:rPr>
        <w:t>behavio</w:t>
      </w:r>
      <w:r w:rsidR="00A261BA" w:rsidRPr="005B6517">
        <w:rPr>
          <w:rFonts w:ascii="Arial" w:hAnsi="Arial" w:cs="Arial"/>
        </w:rPr>
        <w:t>u</w:t>
      </w:r>
      <w:r w:rsidR="004A069A" w:rsidRPr="005B6517">
        <w:rPr>
          <w:rFonts w:ascii="Arial" w:hAnsi="Arial" w:cs="Arial"/>
        </w:rPr>
        <w:t>r</w:t>
      </w:r>
      <w:proofErr w:type="spellEnd"/>
      <w:r w:rsidR="004A069A" w:rsidRPr="005B6517">
        <w:rPr>
          <w:rFonts w:ascii="Arial" w:hAnsi="Arial" w:cs="Arial"/>
        </w:rPr>
        <w:t>, lifestyle, social relationships, sexual history, occupational and environmental exposures</w:t>
      </w:r>
      <w:r w:rsidR="000E7E36" w:rsidRPr="005B6517">
        <w:rPr>
          <w:rFonts w:ascii="Arial" w:hAnsi="Arial" w:cs="Arial"/>
        </w:rPr>
        <w:t>, etc.</w:t>
      </w:r>
      <w:r w:rsidR="004A069A" w:rsidRPr="005B6517">
        <w:rPr>
          <w:rFonts w:ascii="Arial" w:hAnsi="Arial" w:cs="Arial"/>
        </w:rPr>
        <w:t xml:space="preserve"> where these are relevant to understanding human biology</w:t>
      </w:r>
      <w:r w:rsidR="00204699" w:rsidRPr="005B6517">
        <w:rPr>
          <w:rFonts w:ascii="Arial" w:hAnsi="Arial" w:cs="Arial"/>
        </w:rPr>
        <w:t xml:space="preserve"> and health</w:t>
      </w:r>
      <w:r w:rsidR="004A069A" w:rsidRPr="005B6517">
        <w:rPr>
          <w:rFonts w:ascii="Arial" w:hAnsi="Arial" w:cs="Arial"/>
        </w:rPr>
        <w:t>, the development of medical science or the delivery of health</w:t>
      </w:r>
      <w:r w:rsidR="00203C3E">
        <w:rPr>
          <w:rFonts w:ascii="Arial" w:hAnsi="Arial" w:cs="Arial"/>
        </w:rPr>
        <w:t xml:space="preserve"> </w:t>
      </w:r>
      <w:r w:rsidR="004A069A" w:rsidRPr="005B6517">
        <w:rPr>
          <w:rFonts w:ascii="Arial" w:hAnsi="Arial" w:cs="Arial"/>
        </w:rPr>
        <w:t>care.</w:t>
      </w:r>
      <w:r w:rsidR="00FE5B7E">
        <w:rPr>
          <w:rFonts w:ascii="Arial" w:hAnsi="Arial" w:cs="Arial"/>
        </w:rPr>
        <w:t xml:space="preserve"> </w:t>
      </w:r>
      <w:r w:rsidR="004A069A" w:rsidRPr="005B6517">
        <w:rPr>
          <w:rFonts w:ascii="Arial" w:hAnsi="Arial" w:cs="Arial"/>
        </w:rPr>
        <w:t xml:space="preserve">Our focus, however, is principally on the ways in which these data may be linked and </w:t>
      </w:r>
      <w:proofErr w:type="spellStart"/>
      <w:r w:rsidR="004A069A" w:rsidRPr="005B6517">
        <w:rPr>
          <w:rFonts w:ascii="Arial" w:hAnsi="Arial" w:cs="Arial"/>
        </w:rPr>
        <w:t>analysed</w:t>
      </w:r>
      <w:proofErr w:type="spellEnd"/>
      <w:r w:rsidR="004A069A" w:rsidRPr="005B6517">
        <w:rPr>
          <w:rFonts w:ascii="Arial" w:hAnsi="Arial" w:cs="Arial"/>
        </w:rPr>
        <w:t xml:space="preserve"> together in order to generate insights that can be applied in the treatment of individuals and populations.</w:t>
      </w:r>
      <w:r w:rsidR="00FE5B7E">
        <w:rPr>
          <w:rFonts w:ascii="Arial" w:hAnsi="Arial" w:cs="Arial"/>
        </w:rPr>
        <w:t xml:space="preserve"> </w:t>
      </w:r>
      <w:r w:rsidR="004A069A" w:rsidRPr="005B6517">
        <w:rPr>
          <w:rFonts w:ascii="Arial" w:hAnsi="Arial" w:cs="Arial"/>
        </w:rPr>
        <w:t xml:space="preserve"> </w:t>
      </w:r>
    </w:p>
    <w:p w:rsidR="00711CA5" w:rsidRPr="005B6517" w:rsidRDefault="00711CA5" w:rsidP="00163C3C">
      <w:pPr>
        <w:jc w:val="both"/>
        <w:rPr>
          <w:rFonts w:ascii="Arial" w:hAnsi="Arial" w:cs="Arial"/>
        </w:rPr>
      </w:pPr>
    </w:p>
    <w:p w:rsidR="003A6C0B" w:rsidRPr="005B6517" w:rsidRDefault="003A6C0B" w:rsidP="00196B3B">
      <w:pPr>
        <w:pBdr>
          <w:top w:val="single" w:sz="4" w:space="1" w:color="auto"/>
          <w:left w:val="single" w:sz="4" w:space="1" w:color="auto"/>
          <w:bottom w:val="single" w:sz="4" w:space="1" w:color="auto"/>
          <w:right w:val="single" w:sz="4" w:space="1" w:color="auto"/>
        </w:pBdr>
        <w:tabs>
          <w:tab w:val="left" w:pos="360"/>
        </w:tabs>
        <w:ind w:left="360" w:hanging="360"/>
        <w:rPr>
          <w:rFonts w:ascii="Arial" w:hAnsi="Arial" w:cs="Arial"/>
        </w:rPr>
      </w:pPr>
      <w:r w:rsidRPr="005B6517">
        <w:rPr>
          <w:rFonts w:ascii="Arial" w:hAnsi="Arial" w:cs="Arial"/>
        </w:rPr>
        <w:t>Consultation question</w:t>
      </w:r>
      <w:r w:rsidR="00196B3B" w:rsidRPr="005B6517">
        <w:rPr>
          <w:rFonts w:ascii="Arial" w:hAnsi="Arial" w:cs="Arial"/>
        </w:rPr>
        <w:t xml:space="preserve"> 1</w:t>
      </w:r>
      <w:r w:rsidRPr="005B6517">
        <w:rPr>
          <w:rFonts w:ascii="Arial" w:hAnsi="Arial" w:cs="Arial"/>
        </w:rPr>
        <w:t xml:space="preserve">: </w:t>
      </w:r>
    </w:p>
    <w:p w:rsidR="003A6C0B" w:rsidRPr="005B6517" w:rsidRDefault="00D162AA" w:rsidP="00196B3B">
      <w:pPr>
        <w:pBdr>
          <w:top w:val="single" w:sz="4" w:space="1" w:color="auto"/>
          <w:left w:val="single" w:sz="4" w:space="1" w:color="auto"/>
          <w:bottom w:val="single" w:sz="4" w:space="1" w:color="auto"/>
          <w:right w:val="single" w:sz="4" w:space="1" w:color="auto"/>
        </w:pBdr>
        <w:tabs>
          <w:tab w:val="left" w:pos="360"/>
        </w:tabs>
        <w:ind w:left="360" w:hanging="360"/>
        <w:rPr>
          <w:rFonts w:ascii="Arial" w:hAnsi="Arial" w:cs="Arial"/>
          <w:b/>
        </w:rPr>
      </w:pPr>
      <w:r w:rsidRPr="005B6517">
        <w:rPr>
          <w:rFonts w:ascii="Arial" w:hAnsi="Arial" w:cs="Arial"/>
          <w:b/>
        </w:rPr>
        <w:t xml:space="preserve">Do biomedical data have </w:t>
      </w:r>
      <w:r w:rsidR="007D038E" w:rsidRPr="005B6517">
        <w:rPr>
          <w:rFonts w:ascii="Arial" w:hAnsi="Arial" w:cs="Arial"/>
          <w:b/>
        </w:rPr>
        <w:t xml:space="preserve">special </w:t>
      </w:r>
      <w:r w:rsidR="003A6C0B" w:rsidRPr="005B6517">
        <w:rPr>
          <w:rFonts w:ascii="Arial" w:hAnsi="Arial" w:cs="Arial"/>
          <w:b/>
        </w:rPr>
        <w:t>significance?</w:t>
      </w:r>
    </w:p>
    <w:p w:rsidR="00CD659D" w:rsidRPr="005B6517" w:rsidRDefault="00CD659D" w:rsidP="00B8161C">
      <w:pPr>
        <w:pBdr>
          <w:top w:val="single" w:sz="4" w:space="1" w:color="auto"/>
          <w:left w:val="single" w:sz="4" w:space="1" w:color="auto"/>
          <w:bottom w:val="single" w:sz="4" w:space="1" w:color="auto"/>
          <w:right w:val="single" w:sz="4" w:space="1" w:color="auto"/>
        </w:pBdr>
        <w:tabs>
          <w:tab w:val="left" w:pos="360"/>
        </w:tabs>
        <w:spacing w:before="80" w:after="80"/>
        <w:ind w:left="357" w:hanging="357"/>
        <w:rPr>
          <w:rFonts w:ascii="Arial" w:hAnsi="Arial" w:cs="Arial"/>
        </w:rPr>
      </w:pPr>
      <w:r w:rsidRPr="005B6517">
        <w:rPr>
          <w:rFonts w:ascii="Arial" w:hAnsi="Arial" w:cs="Arial"/>
        </w:rPr>
        <w:t>Possible aspects to consider:</w:t>
      </w:r>
    </w:p>
    <w:p w:rsidR="00196B3B" w:rsidRPr="005B6517" w:rsidRDefault="00196B3B" w:rsidP="00B8161C">
      <w:pPr>
        <w:pBdr>
          <w:top w:val="single" w:sz="4" w:space="1" w:color="auto"/>
          <w:left w:val="single" w:sz="4" w:space="1" w:color="auto"/>
          <w:bottom w:val="single" w:sz="4" w:space="1" w:color="auto"/>
          <w:right w:val="single" w:sz="4" w:space="1" w:color="auto"/>
        </w:pBdr>
        <w:tabs>
          <w:tab w:val="left" w:pos="360"/>
        </w:tabs>
        <w:spacing w:before="80" w:after="80"/>
        <w:ind w:left="357" w:hanging="357"/>
        <w:rPr>
          <w:rFonts w:ascii="Arial" w:hAnsi="Arial" w:cs="Arial"/>
        </w:rPr>
      </w:pPr>
      <w:r w:rsidRPr="005B6517">
        <w:rPr>
          <w:rFonts w:ascii="Arial" w:hAnsi="Arial" w:cs="Arial"/>
        </w:rPr>
        <w:t>●</w:t>
      </w:r>
      <w:r w:rsidRPr="005B6517">
        <w:rPr>
          <w:rFonts w:ascii="Arial" w:hAnsi="Arial" w:cs="Arial"/>
        </w:rPr>
        <w:tab/>
      </w:r>
      <w:proofErr w:type="gramStart"/>
      <w:r w:rsidRPr="005B6517">
        <w:rPr>
          <w:rFonts w:ascii="Arial" w:hAnsi="Arial" w:cs="Arial"/>
        </w:rPr>
        <w:t>Is</w:t>
      </w:r>
      <w:proofErr w:type="gramEnd"/>
      <w:r w:rsidRPr="005B6517">
        <w:rPr>
          <w:rFonts w:ascii="Arial" w:hAnsi="Arial" w:cs="Arial"/>
        </w:rPr>
        <w:t xml:space="preserve"> it useful (or even possible) to define biomedical data as a distinct class of data?</w:t>
      </w:r>
      <w:r w:rsidR="00FE5B7E">
        <w:rPr>
          <w:rFonts w:ascii="Arial" w:hAnsi="Arial" w:cs="Arial"/>
        </w:rPr>
        <w:t xml:space="preserve"> </w:t>
      </w:r>
      <w:r w:rsidRPr="005B6517">
        <w:rPr>
          <w:rFonts w:ascii="Arial" w:hAnsi="Arial" w:cs="Arial"/>
        </w:rPr>
        <w:t>If it is, what are the practical and ethical implications of different ways of defining this class?</w:t>
      </w:r>
    </w:p>
    <w:p w:rsidR="00196B3B" w:rsidRPr="005B6517" w:rsidRDefault="00196B3B" w:rsidP="00B8161C">
      <w:pPr>
        <w:pBdr>
          <w:top w:val="single" w:sz="4" w:space="1" w:color="auto"/>
          <w:left w:val="single" w:sz="4" w:space="1" w:color="auto"/>
          <w:bottom w:val="single" w:sz="4" w:space="1" w:color="auto"/>
          <w:right w:val="single" w:sz="4" w:space="1" w:color="auto"/>
        </w:pBdr>
        <w:tabs>
          <w:tab w:val="left" w:pos="360"/>
        </w:tabs>
        <w:spacing w:before="80" w:after="80"/>
        <w:ind w:left="357" w:hanging="357"/>
        <w:rPr>
          <w:rFonts w:ascii="Arial" w:hAnsi="Arial" w:cs="Arial"/>
        </w:rPr>
      </w:pPr>
      <w:r w:rsidRPr="005B6517">
        <w:rPr>
          <w:rFonts w:ascii="Arial" w:hAnsi="Arial" w:cs="Arial"/>
        </w:rPr>
        <w:t>●</w:t>
      </w:r>
      <w:r w:rsidRPr="005B6517">
        <w:rPr>
          <w:rFonts w:ascii="Arial" w:hAnsi="Arial" w:cs="Arial"/>
        </w:rPr>
        <w:tab/>
      </w:r>
      <w:proofErr w:type="gramStart"/>
      <w:r w:rsidRPr="005B6517">
        <w:rPr>
          <w:rFonts w:ascii="Arial" w:hAnsi="Arial" w:cs="Arial"/>
        </w:rPr>
        <w:t>What</w:t>
      </w:r>
      <w:proofErr w:type="gramEnd"/>
      <w:r w:rsidRPr="005B6517">
        <w:rPr>
          <w:rFonts w:ascii="Arial" w:hAnsi="Arial" w:cs="Arial"/>
        </w:rPr>
        <w:t xml:space="preserve"> factors contribute to the belief that personal biomedical data deserve special protection?</w:t>
      </w:r>
      <w:r w:rsidR="00FE5B7E">
        <w:rPr>
          <w:rFonts w:ascii="Arial" w:hAnsi="Arial" w:cs="Arial"/>
        </w:rPr>
        <w:t xml:space="preserve"> </w:t>
      </w:r>
      <w:r w:rsidRPr="005B6517">
        <w:rPr>
          <w:rFonts w:ascii="Arial" w:hAnsi="Arial" w:cs="Arial"/>
        </w:rPr>
        <w:t>Does the sensitivity of biomedical data depend entirely on context or do biomedical data have special attributes that make them intrinsically more sensitive than other kinds of data?</w:t>
      </w:r>
      <w:r w:rsidR="00FE5B7E">
        <w:rPr>
          <w:rFonts w:ascii="Arial" w:hAnsi="Arial" w:cs="Arial"/>
        </w:rPr>
        <w:t xml:space="preserve"> </w:t>
      </w:r>
    </w:p>
    <w:p w:rsidR="00196B3B" w:rsidRPr="005B6517" w:rsidRDefault="00196B3B" w:rsidP="00B8161C">
      <w:pPr>
        <w:pBdr>
          <w:top w:val="single" w:sz="4" w:space="1" w:color="auto"/>
          <w:left w:val="single" w:sz="4" w:space="1" w:color="auto"/>
          <w:bottom w:val="single" w:sz="4" w:space="1" w:color="auto"/>
          <w:right w:val="single" w:sz="4" w:space="1" w:color="auto"/>
        </w:pBdr>
        <w:tabs>
          <w:tab w:val="left" w:pos="360"/>
        </w:tabs>
        <w:spacing w:before="80" w:after="80"/>
        <w:ind w:left="357" w:hanging="357"/>
        <w:rPr>
          <w:rFonts w:ascii="Arial" w:hAnsi="Arial" w:cs="Arial"/>
        </w:rPr>
      </w:pPr>
      <w:r w:rsidRPr="005B6517">
        <w:rPr>
          <w:rFonts w:ascii="Arial" w:hAnsi="Arial" w:cs="Arial"/>
        </w:rPr>
        <w:t>●</w:t>
      </w:r>
      <w:r w:rsidRPr="005B6517">
        <w:rPr>
          <w:rFonts w:ascii="Arial" w:hAnsi="Arial" w:cs="Arial"/>
        </w:rPr>
        <w:tab/>
      </w:r>
      <w:proofErr w:type="gramStart"/>
      <w:r w:rsidRPr="005B6517">
        <w:rPr>
          <w:rFonts w:ascii="Arial" w:hAnsi="Arial" w:cs="Arial"/>
        </w:rPr>
        <w:t>How</w:t>
      </w:r>
      <w:proofErr w:type="gramEnd"/>
      <w:r w:rsidRPr="005B6517">
        <w:rPr>
          <w:rFonts w:ascii="Arial" w:hAnsi="Arial" w:cs="Arial"/>
        </w:rPr>
        <w:t xml:space="preserve"> are changes in the scope of the data in use providing meaningful insights into individual biological variation and health?</w:t>
      </w:r>
      <w:r w:rsidR="00FE5B7E">
        <w:rPr>
          <w:rFonts w:ascii="Arial" w:hAnsi="Arial" w:cs="Arial"/>
        </w:rPr>
        <w:t xml:space="preserve"> </w:t>
      </w:r>
    </w:p>
    <w:p w:rsidR="00196B3B" w:rsidRPr="005B6517" w:rsidRDefault="00196B3B" w:rsidP="00B8161C">
      <w:pPr>
        <w:pBdr>
          <w:top w:val="single" w:sz="4" w:space="1" w:color="auto"/>
          <w:left w:val="single" w:sz="4" w:space="1" w:color="auto"/>
          <w:bottom w:val="single" w:sz="4" w:space="1" w:color="auto"/>
          <w:right w:val="single" w:sz="4" w:space="1" w:color="auto"/>
        </w:pBdr>
        <w:tabs>
          <w:tab w:val="left" w:pos="360"/>
        </w:tabs>
        <w:spacing w:before="80" w:after="80"/>
        <w:ind w:left="357" w:hanging="357"/>
        <w:rPr>
          <w:rFonts w:ascii="Arial" w:hAnsi="Arial" w:cs="Arial"/>
        </w:rPr>
      </w:pPr>
      <w:r w:rsidRPr="005B6517">
        <w:rPr>
          <w:rFonts w:ascii="Arial" w:hAnsi="Arial" w:cs="Arial"/>
        </w:rPr>
        <w:t>●</w:t>
      </w:r>
      <w:r w:rsidRPr="005B6517">
        <w:rPr>
          <w:rFonts w:ascii="Arial" w:hAnsi="Arial" w:cs="Arial"/>
        </w:rPr>
        <w:tab/>
        <w:t xml:space="preserve">Do some sub-sets of biomedical data (such as genomic </w:t>
      </w:r>
      <w:hyperlink w:anchor="DataSet" w:history="1">
        <w:r w:rsidRPr="008F6A75">
          <w:rPr>
            <w:rStyle w:val="Hyperlink"/>
            <w:rFonts w:ascii="Arial" w:hAnsi="Arial" w:cs="Arial"/>
          </w:rPr>
          <w:t>data sets</w:t>
        </w:r>
      </w:hyperlink>
      <w:r w:rsidRPr="005B6517">
        <w:rPr>
          <w:rFonts w:ascii="Arial" w:hAnsi="Arial" w:cs="Arial"/>
        </w:rPr>
        <w:t>) present particular ethical challenges or offer ethically important benefits?</w:t>
      </w:r>
    </w:p>
    <w:p w:rsidR="00196B3B" w:rsidRPr="005B6517" w:rsidRDefault="00196B3B" w:rsidP="00B8161C">
      <w:pPr>
        <w:pBdr>
          <w:top w:val="single" w:sz="4" w:space="1" w:color="auto"/>
          <w:left w:val="single" w:sz="4" w:space="1" w:color="auto"/>
          <w:bottom w:val="single" w:sz="4" w:space="1" w:color="auto"/>
          <w:right w:val="single" w:sz="4" w:space="1" w:color="auto"/>
        </w:pBdr>
        <w:tabs>
          <w:tab w:val="left" w:pos="360"/>
        </w:tabs>
        <w:spacing w:before="80" w:after="80"/>
        <w:ind w:left="357" w:hanging="357"/>
        <w:rPr>
          <w:rFonts w:ascii="Arial" w:hAnsi="Arial" w:cs="Arial"/>
        </w:rPr>
      </w:pPr>
      <w:r w:rsidRPr="005B6517">
        <w:rPr>
          <w:rFonts w:ascii="Arial" w:hAnsi="Arial" w:cs="Arial"/>
        </w:rPr>
        <w:t>●</w:t>
      </w:r>
      <w:r w:rsidRPr="005B6517">
        <w:rPr>
          <w:rFonts w:ascii="Arial" w:hAnsi="Arial" w:cs="Arial"/>
        </w:rPr>
        <w:tab/>
      </w:r>
      <w:proofErr w:type="gramStart"/>
      <w:r w:rsidRPr="005B6517">
        <w:rPr>
          <w:rFonts w:ascii="Arial" w:hAnsi="Arial" w:cs="Arial"/>
        </w:rPr>
        <w:t>To</w:t>
      </w:r>
      <w:proofErr w:type="gramEnd"/>
      <w:r w:rsidRPr="005B6517">
        <w:rPr>
          <w:rFonts w:ascii="Arial" w:hAnsi="Arial" w:cs="Arial"/>
        </w:rPr>
        <w:t xml:space="preserve"> what extent should genomic data sets be regarded as belonging to one individual and to what extent should other interests (e.g. of family members sharing genomic sequences) be </w:t>
      </w:r>
      <w:proofErr w:type="spellStart"/>
      <w:r w:rsidRPr="005B6517">
        <w:rPr>
          <w:rFonts w:ascii="Arial" w:hAnsi="Arial" w:cs="Arial"/>
        </w:rPr>
        <w:t>recognised</w:t>
      </w:r>
      <w:proofErr w:type="spellEnd"/>
      <w:r w:rsidRPr="005B6517">
        <w:rPr>
          <w:rFonts w:ascii="Arial" w:hAnsi="Arial" w:cs="Arial"/>
        </w:rPr>
        <w:t>?</w:t>
      </w:r>
      <w:r w:rsidR="00FE5B7E">
        <w:rPr>
          <w:rFonts w:ascii="Arial" w:hAnsi="Arial" w:cs="Arial"/>
        </w:rPr>
        <w:t xml:space="preserve"> </w:t>
      </w:r>
      <w:r w:rsidRPr="005B6517">
        <w:rPr>
          <w:rFonts w:ascii="Arial" w:hAnsi="Arial" w:cs="Arial"/>
        </w:rPr>
        <w:t>What implications might this have for consent to collection of such data, for feedback concerning the data and for its broader use?</w:t>
      </w:r>
    </w:p>
    <w:p w:rsidR="00D75373" w:rsidRDefault="00D75373">
      <w:pPr>
        <w:spacing w:line="240" w:lineRule="auto"/>
        <w:rPr>
          <w:rFonts w:ascii="Arial" w:hAnsi="Arial" w:cs="Arial"/>
        </w:rPr>
      </w:pPr>
      <w:r>
        <w:rPr>
          <w:rFonts w:ascii="Arial" w:hAnsi="Arial" w:cs="Arial"/>
        </w:rPr>
        <w:br w:type="page"/>
      </w:r>
    </w:p>
    <w:p w:rsidR="00273629" w:rsidRPr="005B6517" w:rsidRDefault="0065296E" w:rsidP="000A3D7B">
      <w:pPr>
        <w:pStyle w:val="Heading2"/>
      </w:pPr>
      <w:bookmarkStart w:id="14" w:name="_Toc368573192"/>
      <w:bookmarkStart w:id="15" w:name="_Toc368638777"/>
      <w:r w:rsidRPr="005B6517">
        <w:lastRenderedPageBreak/>
        <w:t xml:space="preserve">What </w:t>
      </w:r>
      <w:r w:rsidR="008338E3" w:rsidRPr="005B6517">
        <w:t xml:space="preserve">are the new </w:t>
      </w:r>
      <w:r w:rsidRPr="005B6517">
        <w:t>privacy issues?</w:t>
      </w:r>
      <w:bookmarkEnd w:id="14"/>
      <w:bookmarkEnd w:id="15"/>
      <w:r w:rsidRPr="005B6517">
        <w:t xml:space="preserve"> </w:t>
      </w:r>
    </w:p>
    <w:p w:rsidR="002F1793" w:rsidRPr="005B6517" w:rsidRDefault="0065296E" w:rsidP="00163C3C">
      <w:pPr>
        <w:tabs>
          <w:tab w:val="left" w:pos="7472"/>
        </w:tabs>
        <w:jc w:val="both"/>
        <w:rPr>
          <w:rFonts w:ascii="Arial" w:hAnsi="Arial" w:cs="Arial"/>
        </w:rPr>
      </w:pPr>
      <w:r w:rsidRPr="005B6517">
        <w:rPr>
          <w:rFonts w:ascii="Arial" w:hAnsi="Arial" w:cs="Arial"/>
        </w:rPr>
        <w:t xml:space="preserve">The </w:t>
      </w:r>
      <w:r w:rsidRPr="005B6517">
        <w:rPr>
          <w:rFonts w:ascii="Arial" w:eastAsia="Arial Unicode MS" w:hAnsi="Arial" w:cs="Arial"/>
          <w:u w:color="FF0000"/>
        </w:rPr>
        <w:t xml:space="preserve">protection of </w:t>
      </w:r>
      <w:hyperlink w:anchor="Privacy" w:history="1">
        <w:r w:rsidRPr="008F6A75">
          <w:rPr>
            <w:rStyle w:val="Hyperlink"/>
            <w:rFonts w:ascii="Arial" w:eastAsia="Arial Unicode MS" w:hAnsi="Arial" w:cs="Arial"/>
            <w:u w:color="FF0000"/>
          </w:rPr>
          <w:t>privacy</w:t>
        </w:r>
      </w:hyperlink>
      <w:r w:rsidRPr="005B6517">
        <w:rPr>
          <w:rFonts w:ascii="Arial" w:eastAsia="Arial Unicode MS" w:hAnsi="Arial" w:cs="Arial"/>
          <w:u w:color="FF0000"/>
        </w:rPr>
        <w:t xml:space="preserve"> is considered as a basic tenet of a civil society</w:t>
      </w:r>
      <w:r w:rsidR="008F009E" w:rsidRPr="005B6517">
        <w:rPr>
          <w:rFonts w:ascii="Arial" w:eastAsia="Arial Unicode MS" w:hAnsi="Arial" w:cs="Arial"/>
          <w:u w:color="FF0000"/>
        </w:rPr>
        <w:t xml:space="preserve"> and is protected through </w:t>
      </w:r>
      <w:r w:rsidR="008F009E" w:rsidRPr="005B6517">
        <w:rPr>
          <w:rFonts w:ascii="Arial" w:hAnsi="Arial" w:cs="Arial"/>
        </w:rPr>
        <w:t>established ethical and legal frameworks</w:t>
      </w:r>
      <w:r w:rsidRPr="005B6517">
        <w:rPr>
          <w:rFonts w:ascii="Arial" w:eastAsia="Arial Unicode MS" w:hAnsi="Arial" w:cs="Arial"/>
          <w:u w:color="FF0000"/>
        </w:rPr>
        <w:t>.</w:t>
      </w:r>
      <w:r w:rsidR="00FE5B7E">
        <w:rPr>
          <w:rFonts w:ascii="Arial" w:eastAsia="Arial Unicode MS" w:hAnsi="Arial" w:cs="Arial"/>
          <w:i/>
          <w:u w:color="FF0000"/>
        </w:rPr>
        <w:t xml:space="preserve"> </w:t>
      </w:r>
      <w:hyperlink w:anchor="BiomedicalData" w:history="1">
        <w:r w:rsidR="00460B3B" w:rsidRPr="008F6A75">
          <w:rPr>
            <w:rStyle w:val="Hyperlink"/>
            <w:rFonts w:ascii="Arial" w:hAnsi="Arial" w:cs="Arial"/>
          </w:rPr>
          <w:t xml:space="preserve">Biomedical </w:t>
        </w:r>
        <w:r w:rsidR="001D64F9" w:rsidRPr="008F6A75">
          <w:rPr>
            <w:rStyle w:val="Hyperlink"/>
            <w:rFonts w:ascii="Arial" w:hAnsi="Arial" w:cs="Arial"/>
          </w:rPr>
          <w:t>data</w:t>
        </w:r>
      </w:hyperlink>
      <w:r w:rsidR="001D64F9" w:rsidRPr="005B6517">
        <w:rPr>
          <w:rFonts w:ascii="Arial" w:hAnsi="Arial" w:cs="Arial"/>
        </w:rPr>
        <w:t xml:space="preserve"> relating to living individuals</w:t>
      </w:r>
      <w:r w:rsidR="008F009E" w:rsidRPr="005B6517">
        <w:rPr>
          <w:rFonts w:ascii="Arial" w:hAnsi="Arial" w:cs="Arial"/>
        </w:rPr>
        <w:t xml:space="preserve"> is usually given special protections because of the </w:t>
      </w:r>
      <w:r w:rsidR="00801E44" w:rsidRPr="005B6517">
        <w:rPr>
          <w:rFonts w:ascii="Arial" w:hAnsi="Arial" w:cs="Arial"/>
        </w:rPr>
        <w:t>potential</w:t>
      </w:r>
      <w:r w:rsidR="00460B3B" w:rsidRPr="005B6517">
        <w:rPr>
          <w:rFonts w:ascii="Arial" w:hAnsi="Arial" w:cs="Arial"/>
        </w:rPr>
        <w:t>ly</w:t>
      </w:r>
      <w:r w:rsidR="00801E44" w:rsidRPr="005B6517">
        <w:rPr>
          <w:rFonts w:ascii="Arial" w:hAnsi="Arial" w:cs="Arial"/>
        </w:rPr>
        <w:t xml:space="preserve"> </w:t>
      </w:r>
      <w:r w:rsidR="008F009E" w:rsidRPr="005B6517">
        <w:rPr>
          <w:rFonts w:ascii="Arial" w:hAnsi="Arial" w:cs="Arial"/>
        </w:rPr>
        <w:t>sensitive nature of the data.</w:t>
      </w:r>
      <w:r w:rsidR="00FE5B7E">
        <w:rPr>
          <w:rFonts w:ascii="Arial" w:hAnsi="Arial" w:cs="Arial"/>
        </w:rPr>
        <w:t xml:space="preserve"> </w:t>
      </w:r>
      <w:r w:rsidR="008F009E" w:rsidRPr="005B6517">
        <w:rPr>
          <w:rFonts w:ascii="Arial" w:hAnsi="Arial" w:cs="Arial"/>
        </w:rPr>
        <w:t>However, t</w:t>
      </w:r>
      <w:r w:rsidR="008B019D" w:rsidRPr="005B6517">
        <w:rPr>
          <w:rFonts w:ascii="Arial" w:hAnsi="Arial" w:cs="Arial"/>
        </w:rPr>
        <w:t xml:space="preserve">he value </w:t>
      </w:r>
      <w:r w:rsidR="00A464EA" w:rsidRPr="005B6517">
        <w:rPr>
          <w:rFonts w:ascii="Arial" w:hAnsi="Arial" w:cs="Arial"/>
        </w:rPr>
        <w:t xml:space="preserve">and the protections </w:t>
      </w:r>
      <w:r w:rsidR="008B019D" w:rsidRPr="005B6517">
        <w:rPr>
          <w:rFonts w:ascii="Arial" w:hAnsi="Arial" w:cs="Arial"/>
        </w:rPr>
        <w:t xml:space="preserve">attached to a given type of data may vary according to </w:t>
      </w:r>
      <w:r w:rsidR="00A464EA" w:rsidRPr="005B6517">
        <w:rPr>
          <w:rFonts w:ascii="Arial" w:hAnsi="Arial" w:cs="Arial"/>
        </w:rPr>
        <w:t xml:space="preserve">the </w:t>
      </w:r>
      <w:r w:rsidR="008B019D" w:rsidRPr="005B6517">
        <w:rPr>
          <w:rFonts w:ascii="Arial" w:hAnsi="Arial" w:cs="Arial"/>
        </w:rPr>
        <w:t>circumstances</w:t>
      </w:r>
      <w:r w:rsidRPr="005B6517">
        <w:rPr>
          <w:rFonts w:ascii="Arial" w:hAnsi="Arial" w:cs="Arial"/>
        </w:rPr>
        <w:t xml:space="preserve"> and the social context</w:t>
      </w:r>
      <w:r w:rsidR="00D53E2F" w:rsidRPr="005B6517">
        <w:rPr>
          <w:rFonts w:ascii="Arial" w:hAnsi="Arial" w:cs="Arial"/>
        </w:rPr>
        <w:t>.</w:t>
      </w:r>
      <w:r w:rsidR="00FE5B7E">
        <w:rPr>
          <w:rFonts w:ascii="Arial" w:hAnsi="Arial" w:cs="Arial"/>
        </w:rPr>
        <w:t xml:space="preserve"> </w:t>
      </w:r>
      <w:r w:rsidR="00D0558F" w:rsidRPr="005B6517">
        <w:rPr>
          <w:rFonts w:ascii="Arial" w:hAnsi="Arial" w:cs="Arial"/>
        </w:rPr>
        <w:t xml:space="preserve">Furthermore, people’s individual privacy </w:t>
      </w:r>
      <w:r w:rsidRPr="005B6517">
        <w:rPr>
          <w:rFonts w:ascii="Arial" w:hAnsi="Arial" w:cs="Arial"/>
        </w:rPr>
        <w:t xml:space="preserve">preferences </w:t>
      </w:r>
      <w:r w:rsidR="00D0558F" w:rsidRPr="005B6517">
        <w:rPr>
          <w:rFonts w:ascii="Arial" w:hAnsi="Arial" w:cs="Arial"/>
        </w:rPr>
        <w:t>may be complex</w:t>
      </w:r>
      <w:r w:rsidR="00460B3B" w:rsidRPr="005B6517">
        <w:rPr>
          <w:rFonts w:ascii="Arial" w:hAnsi="Arial" w:cs="Arial"/>
        </w:rPr>
        <w:t>,</w:t>
      </w:r>
      <w:r w:rsidR="00801E44" w:rsidRPr="005B6517">
        <w:rPr>
          <w:rFonts w:ascii="Arial" w:hAnsi="Arial" w:cs="Arial"/>
        </w:rPr>
        <w:t xml:space="preserve"> and </w:t>
      </w:r>
      <w:r w:rsidRPr="005B6517">
        <w:rPr>
          <w:rFonts w:ascii="Arial" w:hAnsi="Arial" w:cs="Arial"/>
        </w:rPr>
        <w:t xml:space="preserve">are sometimes </w:t>
      </w:r>
      <w:r w:rsidRPr="005B6517">
        <w:rPr>
          <w:rFonts w:ascii="Arial" w:eastAsia="Arial Unicode MS" w:hAnsi="Arial" w:cs="Arial"/>
        </w:rPr>
        <w:t>contrary to the privacy interests of others</w:t>
      </w:r>
      <w:r w:rsidR="00460B3B" w:rsidRPr="005B6517">
        <w:rPr>
          <w:rFonts w:ascii="Arial" w:eastAsia="Arial Unicode MS" w:hAnsi="Arial" w:cs="Arial"/>
        </w:rPr>
        <w:t xml:space="preserve"> </w:t>
      </w:r>
      <w:r w:rsidR="002F1793" w:rsidRPr="005B6517">
        <w:rPr>
          <w:rFonts w:ascii="Arial" w:eastAsia="Arial Unicode MS" w:hAnsi="Arial" w:cs="Arial"/>
        </w:rPr>
        <w:t xml:space="preserve">or </w:t>
      </w:r>
      <w:r w:rsidR="00460B3B" w:rsidRPr="005B6517">
        <w:rPr>
          <w:rFonts w:ascii="Arial" w:eastAsia="Arial Unicode MS" w:hAnsi="Arial" w:cs="Arial"/>
        </w:rPr>
        <w:t>to</w:t>
      </w:r>
      <w:r w:rsidRPr="005B6517">
        <w:rPr>
          <w:rFonts w:ascii="Arial" w:eastAsia="Arial Unicode MS" w:hAnsi="Arial" w:cs="Arial"/>
        </w:rPr>
        <w:t xml:space="preserve"> the perceived public interest in using personal data for the benefit of the wider society</w:t>
      </w:r>
      <w:r w:rsidR="00D0558F" w:rsidRPr="005B6517">
        <w:rPr>
          <w:rFonts w:ascii="Arial" w:hAnsi="Arial" w:cs="Arial"/>
        </w:rPr>
        <w:t>.</w:t>
      </w:r>
      <w:r w:rsidR="00FE5B7E">
        <w:rPr>
          <w:rFonts w:ascii="Arial" w:hAnsi="Arial" w:cs="Arial"/>
        </w:rPr>
        <w:t xml:space="preserve"> </w:t>
      </w:r>
      <w:r w:rsidR="00D0558F" w:rsidRPr="005B6517">
        <w:rPr>
          <w:rFonts w:ascii="Arial" w:hAnsi="Arial" w:cs="Arial"/>
        </w:rPr>
        <w:t xml:space="preserve"> </w:t>
      </w:r>
    </w:p>
    <w:p w:rsidR="002F1793" w:rsidRPr="005B6517" w:rsidRDefault="002F1793" w:rsidP="00163C3C">
      <w:pPr>
        <w:tabs>
          <w:tab w:val="left" w:pos="7472"/>
        </w:tabs>
        <w:jc w:val="both"/>
        <w:rPr>
          <w:rFonts w:ascii="Arial" w:hAnsi="Arial" w:cs="Arial"/>
        </w:rPr>
      </w:pPr>
    </w:p>
    <w:p w:rsidR="00AD28AB" w:rsidRDefault="008B019D" w:rsidP="00163C3C">
      <w:pPr>
        <w:tabs>
          <w:tab w:val="left" w:pos="7472"/>
        </w:tabs>
        <w:jc w:val="both"/>
        <w:rPr>
          <w:rFonts w:ascii="Arial" w:hAnsi="Arial" w:cs="Arial"/>
        </w:rPr>
      </w:pPr>
      <w:r w:rsidRPr="005B6517">
        <w:rPr>
          <w:rFonts w:ascii="Arial" w:hAnsi="Arial" w:cs="Arial"/>
        </w:rPr>
        <w:t>W</w:t>
      </w:r>
      <w:r w:rsidR="00D53E2F" w:rsidRPr="005B6517">
        <w:rPr>
          <w:rFonts w:ascii="Arial" w:hAnsi="Arial" w:cs="Arial"/>
        </w:rPr>
        <w:t>illingness to disclose personal data may depend on many</w:t>
      </w:r>
      <w:r w:rsidR="00460B3B" w:rsidRPr="005B6517">
        <w:rPr>
          <w:rFonts w:ascii="Arial" w:hAnsi="Arial" w:cs="Arial"/>
        </w:rPr>
        <w:t xml:space="preserve"> things</w:t>
      </w:r>
      <w:r w:rsidR="00D53E2F" w:rsidRPr="005B6517">
        <w:rPr>
          <w:rFonts w:ascii="Arial" w:hAnsi="Arial" w:cs="Arial"/>
        </w:rPr>
        <w:t xml:space="preserve">, including how </w:t>
      </w:r>
      <w:r w:rsidR="00460B3B" w:rsidRPr="005B6517">
        <w:rPr>
          <w:rFonts w:ascii="Arial" w:hAnsi="Arial" w:cs="Arial"/>
        </w:rPr>
        <w:t xml:space="preserve">sensitive </w:t>
      </w:r>
      <w:r w:rsidR="0065296E" w:rsidRPr="005B6517">
        <w:rPr>
          <w:rFonts w:ascii="Arial" w:hAnsi="Arial" w:cs="Arial"/>
        </w:rPr>
        <w:t xml:space="preserve">people </w:t>
      </w:r>
      <w:r w:rsidR="00D53E2F" w:rsidRPr="005B6517">
        <w:rPr>
          <w:rFonts w:ascii="Arial" w:hAnsi="Arial" w:cs="Arial"/>
        </w:rPr>
        <w:t xml:space="preserve">consider the data to be, the benefits they </w:t>
      </w:r>
      <w:r w:rsidR="00D0558F" w:rsidRPr="005B6517">
        <w:rPr>
          <w:rFonts w:ascii="Arial" w:hAnsi="Arial" w:cs="Arial"/>
        </w:rPr>
        <w:t xml:space="preserve">believe they </w:t>
      </w:r>
      <w:r w:rsidR="00D53E2F" w:rsidRPr="005B6517">
        <w:rPr>
          <w:rFonts w:ascii="Arial" w:hAnsi="Arial" w:cs="Arial"/>
        </w:rPr>
        <w:t xml:space="preserve">or others may receive from </w:t>
      </w:r>
      <w:r w:rsidR="002F1793" w:rsidRPr="005B6517">
        <w:rPr>
          <w:rFonts w:ascii="Arial" w:hAnsi="Arial" w:cs="Arial"/>
        </w:rPr>
        <w:t>disclosure</w:t>
      </w:r>
      <w:r w:rsidR="00D53E2F" w:rsidRPr="005B6517">
        <w:rPr>
          <w:rFonts w:ascii="Arial" w:hAnsi="Arial" w:cs="Arial"/>
        </w:rPr>
        <w:t xml:space="preserve">, </w:t>
      </w:r>
      <w:r w:rsidR="00D0558F" w:rsidRPr="005B6517">
        <w:rPr>
          <w:rFonts w:ascii="Arial" w:hAnsi="Arial" w:cs="Arial"/>
        </w:rPr>
        <w:t xml:space="preserve">the </w:t>
      </w:r>
      <w:r w:rsidR="002F1793" w:rsidRPr="005B6517">
        <w:rPr>
          <w:rFonts w:ascii="Arial" w:hAnsi="Arial" w:cs="Arial"/>
        </w:rPr>
        <w:t xml:space="preserve">perceived </w:t>
      </w:r>
      <w:r w:rsidR="00D0558F" w:rsidRPr="005B6517">
        <w:rPr>
          <w:rFonts w:ascii="Arial" w:hAnsi="Arial" w:cs="Arial"/>
        </w:rPr>
        <w:t xml:space="preserve">risks to their own interests or those of others, </w:t>
      </w:r>
      <w:r w:rsidR="00D53E2F" w:rsidRPr="005B6517">
        <w:rPr>
          <w:rFonts w:ascii="Arial" w:hAnsi="Arial" w:cs="Arial"/>
        </w:rPr>
        <w:t>the level of confidence they have in how subsequent use will be governed</w:t>
      </w:r>
      <w:r w:rsidR="00ED44A0" w:rsidRPr="005B6517">
        <w:rPr>
          <w:rFonts w:ascii="Arial" w:hAnsi="Arial" w:cs="Arial"/>
        </w:rPr>
        <w:t>,</w:t>
      </w:r>
      <w:r w:rsidR="00D53E2F" w:rsidRPr="005B6517">
        <w:rPr>
          <w:rFonts w:ascii="Arial" w:hAnsi="Arial" w:cs="Arial"/>
        </w:rPr>
        <w:t xml:space="preserve"> </w:t>
      </w:r>
      <w:r w:rsidR="00ED44A0" w:rsidRPr="005B6517">
        <w:rPr>
          <w:rFonts w:ascii="Arial" w:hAnsi="Arial" w:cs="Arial"/>
        </w:rPr>
        <w:t xml:space="preserve">the level of control they may retain over </w:t>
      </w:r>
      <w:r w:rsidR="00D0558F" w:rsidRPr="005B6517">
        <w:rPr>
          <w:rFonts w:ascii="Arial" w:hAnsi="Arial" w:cs="Arial"/>
        </w:rPr>
        <w:t>the data</w:t>
      </w:r>
      <w:r w:rsidR="00ED44A0" w:rsidRPr="005B6517">
        <w:rPr>
          <w:rFonts w:ascii="Arial" w:hAnsi="Arial" w:cs="Arial"/>
        </w:rPr>
        <w:t xml:space="preserve">, </w:t>
      </w:r>
      <w:r w:rsidR="00D53E2F" w:rsidRPr="005B6517">
        <w:rPr>
          <w:rFonts w:ascii="Arial" w:hAnsi="Arial" w:cs="Arial"/>
        </w:rPr>
        <w:t xml:space="preserve">and </w:t>
      </w:r>
      <w:r w:rsidR="00ED44A0" w:rsidRPr="005B6517">
        <w:rPr>
          <w:rFonts w:ascii="Arial" w:hAnsi="Arial" w:cs="Arial"/>
        </w:rPr>
        <w:t>norms of social behavior in similar situations, among many other things.</w:t>
      </w:r>
      <w:r w:rsidR="00FE5B7E">
        <w:rPr>
          <w:rFonts w:ascii="Arial" w:hAnsi="Arial" w:cs="Arial"/>
        </w:rPr>
        <w:t xml:space="preserve"> </w:t>
      </w:r>
      <w:r w:rsidR="00ED44A0" w:rsidRPr="005B6517">
        <w:rPr>
          <w:rFonts w:ascii="Arial" w:hAnsi="Arial" w:cs="Arial"/>
        </w:rPr>
        <w:t xml:space="preserve">Given the public </w:t>
      </w:r>
      <w:r w:rsidR="009771E7" w:rsidRPr="005B6517">
        <w:rPr>
          <w:rFonts w:ascii="Arial" w:hAnsi="Arial" w:cs="Arial"/>
        </w:rPr>
        <w:t xml:space="preserve">and commercial interests </w:t>
      </w:r>
      <w:r w:rsidR="00ED44A0" w:rsidRPr="005B6517">
        <w:rPr>
          <w:rFonts w:ascii="Arial" w:hAnsi="Arial" w:cs="Arial"/>
        </w:rPr>
        <w:t xml:space="preserve">in </w:t>
      </w:r>
      <w:r w:rsidR="00AC778F" w:rsidRPr="005B6517">
        <w:rPr>
          <w:rFonts w:ascii="Arial" w:hAnsi="Arial" w:cs="Arial"/>
        </w:rPr>
        <w:t>biomedical</w:t>
      </w:r>
      <w:r w:rsidR="009771E7" w:rsidRPr="005B6517">
        <w:rPr>
          <w:rFonts w:ascii="Arial" w:hAnsi="Arial" w:cs="Arial"/>
        </w:rPr>
        <w:t xml:space="preserve"> </w:t>
      </w:r>
      <w:r w:rsidR="00ED44A0" w:rsidRPr="005B6517">
        <w:rPr>
          <w:rFonts w:ascii="Arial" w:hAnsi="Arial" w:cs="Arial"/>
        </w:rPr>
        <w:t>data</w:t>
      </w:r>
      <w:r w:rsidR="008D1A1E" w:rsidRPr="005B6517">
        <w:rPr>
          <w:rFonts w:ascii="Arial" w:hAnsi="Arial" w:cs="Arial"/>
        </w:rPr>
        <w:t>,</w:t>
      </w:r>
      <w:r w:rsidR="00ED44A0" w:rsidRPr="005B6517">
        <w:rPr>
          <w:rFonts w:ascii="Arial" w:hAnsi="Arial" w:cs="Arial"/>
        </w:rPr>
        <w:t xml:space="preserve"> some decisions </w:t>
      </w:r>
      <w:r w:rsidR="00D254E9" w:rsidRPr="005B6517">
        <w:rPr>
          <w:rFonts w:ascii="Arial" w:hAnsi="Arial" w:cs="Arial"/>
        </w:rPr>
        <w:t>must be made</w:t>
      </w:r>
      <w:r w:rsidR="00D0558F" w:rsidRPr="005B6517">
        <w:rPr>
          <w:rFonts w:ascii="Arial" w:hAnsi="Arial" w:cs="Arial"/>
        </w:rPr>
        <w:t xml:space="preserve"> collectively </w:t>
      </w:r>
      <w:r w:rsidR="00ED44A0" w:rsidRPr="005B6517">
        <w:rPr>
          <w:rFonts w:ascii="Arial" w:hAnsi="Arial" w:cs="Arial"/>
        </w:rPr>
        <w:t xml:space="preserve">about what measures are most appropriate and desirable to ensure </w:t>
      </w:r>
      <w:r w:rsidR="00D254E9" w:rsidRPr="005B6517">
        <w:rPr>
          <w:rFonts w:ascii="Arial" w:hAnsi="Arial" w:cs="Arial"/>
        </w:rPr>
        <w:t xml:space="preserve">adequate </w:t>
      </w:r>
      <w:r w:rsidR="00ED44A0" w:rsidRPr="005B6517">
        <w:rPr>
          <w:rFonts w:ascii="Arial" w:hAnsi="Arial" w:cs="Arial"/>
        </w:rPr>
        <w:t>protection of privacy</w:t>
      </w:r>
      <w:r w:rsidRPr="005B6517">
        <w:rPr>
          <w:rFonts w:ascii="Arial" w:hAnsi="Arial" w:cs="Arial"/>
        </w:rPr>
        <w:t>,</w:t>
      </w:r>
      <w:r w:rsidR="00ED44A0" w:rsidRPr="005B6517">
        <w:rPr>
          <w:rFonts w:ascii="Arial" w:hAnsi="Arial" w:cs="Arial"/>
        </w:rPr>
        <w:t xml:space="preserve"> and to facilitate voluntary participation</w:t>
      </w:r>
      <w:r w:rsidR="009771E7" w:rsidRPr="005B6517">
        <w:rPr>
          <w:rFonts w:ascii="Arial" w:hAnsi="Arial" w:cs="Arial"/>
        </w:rPr>
        <w:t xml:space="preserve"> and legitimate activity</w:t>
      </w:r>
      <w:r w:rsidR="00ED44A0" w:rsidRPr="005B6517">
        <w:rPr>
          <w:rFonts w:ascii="Arial" w:hAnsi="Arial" w:cs="Arial"/>
        </w:rPr>
        <w:t>.</w:t>
      </w:r>
      <w:r w:rsidR="00FE5B7E">
        <w:rPr>
          <w:rFonts w:ascii="Arial" w:hAnsi="Arial" w:cs="Arial"/>
        </w:rPr>
        <w:t xml:space="preserve"> </w:t>
      </w:r>
      <w:r w:rsidR="009771E7" w:rsidRPr="005B6517">
        <w:rPr>
          <w:rFonts w:ascii="Arial" w:hAnsi="Arial" w:cs="Arial"/>
        </w:rPr>
        <w:t xml:space="preserve">We are </w:t>
      </w:r>
      <w:r w:rsidR="00460B3B" w:rsidRPr="005B6517">
        <w:rPr>
          <w:rFonts w:ascii="Arial" w:hAnsi="Arial" w:cs="Arial"/>
        </w:rPr>
        <w:t xml:space="preserve">therefore </w:t>
      </w:r>
      <w:r w:rsidR="009771E7" w:rsidRPr="005B6517">
        <w:rPr>
          <w:rFonts w:ascii="Arial" w:hAnsi="Arial" w:cs="Arial"/>
        </w:rPr>
        <w:t>interested in understanding the values that underlie the concept</w:t>
      </w:r>
      <w:r w:rsidR="00780B43" w:rsidRPr="005B6517">
        <w:rPr>
          <w:rFonts w:ascii="Arial" w:hAnsi="Arial" w:cs="Arial"/>
        </w:rPr>
        <w:t>s</w:t>
      </w:r>
      <w:r w:rsidR="009771E7" w:rsidRPr="005B6517">
        <w:rPr>
          <w:rFonts w:ascii="Arial" w:hAnsi="Arial" w:cs="Arial"/>
        </w:rPr>
        <w:t xml:space="preserve"> of privacy </w:t>
      </w:r>
      <w:r w:rsidR="00D254E9" w:rsidRPr="005B6517">
        <w:rPr>
          <w:rFonts w:ascii="Arial" w:hAnsi="Arial" w:cs="Arial"/>
        </w:rPr>
        <w:t xml:space="preserve">and public interest </w:t>
      </w:r>
      <w:r w:rsidR="00780B43" w:rsidRPr="005B6517">
        <w:rPr>
          <w:rFonts w:ascii="Arial" w:hAnsi="Arial" w:cs="Arial"/>
        </w:rPr>
        <w:t xml:space="preserve">in </w:t>
      </w:r>
      <w:r w:rsidR="00D254E9" w:rsidRPr="005B6517">
        <w:rPr>
          <w:rFonts w:ascii="Arial" w:hAnsi="Arial" w:cs="Arial"/>
        </w:rPr>
        <w:t xml:space="preserve">the use of </w:t>
      </w:r>
      <w:r w:rsidR="00460B3B" w:rsidRPr="005B6517">
        <w:rPr>
          <w:rFonts w:ascii="Arial" w:hAnsi="Arial" w:cs="Arial"/>
        </w:rPr>
        <w:t xml:space="preserve">biomedical </w:t>
      </w:r>
      <w:r w:rsidR="00D254E9" w:rsidRPr="005B6517">
        <w:rPr>
          <w:rFonts w:ascii="Arial" w:hAnsi="Arial" w:cs="Arial"/>
        </w:rPr>
        <w:t>data</w:t>
      </w:r>
      <w:r w:rsidR="00DA35DE" w:rsidRPr="005B6517">
        <w:rPr>
          <w:rFonts w:ascii="Arial" w:hAnsi="Arial" w:cs="Arial"/>
        </w:rPr>
        <w:t xml:space="preserve">; we </w:t>
      </w:r>
      <w:r w:rsidRPr="005B6517">
        <w:rPr>
          <w:rFonts w:ascii="Arial" w:hAnsi="Arial" w:cs="Arial"/>
        </w:rPr>
        <w:t>are interested</w:t>
      </w:r>
      <w:r w:rsidR="00DA35DE" w:rsidRPr="005B6517">
        <w:rPr>
          <w:rFonts w:ascii="Arial" w:hAnsi="Arial" w:cs="Arial"/>
        </w:rPr>
        <w:t xml:space="preserve">, too, </w:t>
      </w:r>
      <w:r w:rsidRPr="005B6517">
        <w:rPr>
          <w:rFonts w:ascii="Arial" w:hAnsi="Arial" w:cs="Arial"/>
        </w:rPr>
        <w:t xml:space="preserve">in understanding </w:t>
      </w:r>
      <w:r w:rsidR="00D254E9" w:rsidRPr="005B6517">
        <w:rPr>
          <w:rFonts w:ascii="Arial" w:hAnsi="Arial" w:cs="Arial"/>
        </w:rPr>
        <w:t xml:space="preserve">the nature and significance of actual harms and benefits </w:t>
      </w:r>
      <w:r w:rsidR="00DA35DE" w:rsidRPr="005B6517">
        <w:rPr>
          <w:rFonts w:ascii="Arial" w:hAnsi="Arial" w:cs="Arial"/>
        </w:rPr>
        <w:t>involved</w:t>
      </w:r>
      <w:r w:rsidR="00D254E9" w:rsidRPr="005B6517">
        <w:rPr>
          <w:rFonts w:ascii="Arial" w:hAnsi="Arial" w:cs="Arial"/>
        </w:rPr>
        <w:t>.</w:t>
      </w:r>
      <w:r w:rsidR="00FE5B7E">
        <w:rPr>
          <w:rFonts w:ascii="Arial" w:hAnsi="Arial" w:cs="Arial"/>
        </w:rPr>
        <w:t xml:space="preserve"> </w:t>
      </w:r>
    </w:p>
    <w:p w:rsidR="00D75373" w:rsidRDefault="00D75373" w:rsidP="00163C3C">
      <w:pPr>
        <w:tabs>
          <w:tab w:val="left" w:pos="7472"/>
        </w:tabs>
        <w:jc w:val="both"/>
        <w:rPr>
          <w:rFonts w:ascii="Arial" w:hAnsi="Arial" w:cs="Arial"/>
        </w:rPr>
      </w:pPr>
    </w:p>
    <w:p w:rsidR="00CD659D" w:rsidRPr="005B6517" w:rsidRDefault="00CD659D" w:rsidP="0094655E">
      <w:pPr>
        <w:pBdr>
          <w:top w:val="single" w:sz="4" w:space="1" w:color="auto"/>
          <w:left w:val="single" w:sz="4" w:space="1" w:color="auto"/>
          <w:bottom w:val="single" w:sz="4" w:space="1" w:color="auto"/>
          <w:right w:val="single" w:sz="4" w:space="1" w:color="auto"/>
        </w:pBdr>
        <w:tabs>
          <w:tab w:val="left" w:pos="360"/>
        </w:tabs>
        <w:ind w:left="360" w:hanging="360"/>
        <w:rPr>
          <w:rFonts w:ascii="Arial" w:hAnsi="Arial" w:cs="Arial"/>
        </w:rPr>
      </w:pPr>
      <w:r w:rsidRPr="005B6517">
        <w:rPr>
          <w:rFonts w:ascii="Arial" w:hAnsi="Arial" w:cs="Arial"/>
        </w:rPr>
        <w:t>Consultation question</w:t>
      </w:r>
      <w:r w:rsidR="00196B3B" w:rsidRPr="005B6517">
        <w:rPr>
          <w:rFonts w:ascii="Arial" w:hAnsi="Arial" w:cs="Arial"/>
        </w:rPr>
        <w:t xml:space="preserve"> 2</w:t>
      </w:r>
      <w:r w:rsidRPr="005B6517">
        <w:rPr>
          <w:rFonts w:ascii="Arial" w:hAnsi="Arial" w:cs="Arial"/>
        </w:rPr>
        <w:t xml:space="preserve">: </w:t>
      </w:r>
    </w:p>
    <w:p w:rsidR="00CD659D" w:rsidRPr="005B6517" w:rsidRDefault="00CD659D" w:rsidP="0094655E">
      <w:pPr>
        <w:pBdr>
          <w:top w:val="single" w:sz="4" w:space="1" w:color="auto"/>
          <w:left w:val="single" w:sz="4" w:space="1" w:color="auto"/>
          <w:bottom w:val="single" w:sz="4" w:space="1" w:color="auto"/>
          <w:right w:val="single" w:sz="4" w:space="1" w:color="auto"/>
        </w:pBdr>
        <w:tabs>
          <w:tab w:val="left" w:pos="360"/>
        </w:tabs>
        <w:ind w:left="360" w:hanging="360"/>
        <w:rPr>
          <w:rFonts w:ascii="Arial" w:hAnsi="Arial" w:cs="Arial"/>
          <w:b/>
        </w:rPr>
      </w:pPr>
      <w:r w:rsidRPr="005B6517">
        <w:rPr>
          <w:rFonts w:ascii="Arial" w:hAnsi="Arial" w:cs="Arial"/>
          <w:b/>
        </w:rPr>
        <w:t>What are the new privacy issues?</w:t>
      </w:r>
    </w:p>
    <w:p w:rsidR="00CD659D" w:rsidRPr="005B6517" w:rsidRDefault="00CD659D" w:rsidP="00B8161C">
      <w:pPr>
        <w:pBdr>
          <w:top w:val="single" w:sz="4" w:space="1" w:color="auto"/>
          <w:left w:val="single" w:sz="4" w:space="1" w:color="auto"/>
          <w:bottom w:val="single" w:sz="4" w:space="1" w:color="auto"/>
          <w:right w:val="single" w:sz="4" w:space="1" w:color="auto"/>
        </w:pBdr>
        <w:tabs>
          <w:tab w:val="left" w:pos="360"/>
        </w:tabs>
        <w:spacing w:before="80" w:after="80"/>
        <w:ind w:left="357" w:hanging="357"/>
        <w:rPr>
          <w:rFonts w:ascii="Arial" w:hAnsi="Arial" w:cs="Arial"/>
        </w:rPr>
      </w:pPr>
      <w:r w:rsidRPr="005B6517">
        <w:rPr>
          <w:rFonts w:ascii="Arial" w:hAnsi="Arial" w:cs="Arial"/>
        </w:rPr>
        <w:t>Possible aspects to consider:</w:t>
      </w:r>
    </w:p>
    <w:p w:rsidR="0094655E" w:rsidRPr="005B6517" w:rsidRDefault="0094655E" w:rsidP="00B8161C">
      <w:pPr>
        <w:pBdr>
          <w:top w:val="single" w:sz="4" w:space="1" w:color="auto"/>
          <w:left w:val="single" w:sz="4" w:space="1" w:color="auto"/>
          <w:bottom w:val="single" w:sz="4" w:space="1" w:color="auto"/>
          <w:right w:val="single" w:sz="4" w:space="1" w:color="auto"/>
        </w:pBdr>
        <w:tabs>
          <w:tab w:val="left" w:pos="360"/>
        </w:tabs>
        <w:spacing w:before="80" w:after="80"/>
        <w:ind w:left="357" w:hanging="357"/>
        <w:rPr>
          <w:rFonts w:ascii="Arial" w:hAnsi="Arial" w:cs="Arial"/>
        </w:rPr>
      </w:pPr>
      <w:r w:rsidRPr="005B6517">
        <w:rPr>
          <w:rFonts w:ascii="Arial" w:hAnsi="Arial" w:cs="Arial"/>
        </w:rPr>
        <w:t>●</w:t>
      </w:r>
      <w:r w:rsidRPr="005B6517">
        <w:rPr>
          <w:rFonts w:ascii="Arial" w:hAnsi="Arial" w:cs="Arial"/>
        </w:rPr>
        <w:tab/>
        <w:t>Do new information technologies and ‘</w:t>
      </w:r>
      <w:hyperlink w:anchor="BigData" w:history="1">
        <w:r w:rsidRPr="00643CD0">
          <w:rPr>
            <w:rStyle w:val="Hyperlink"/>
            <w:rFonts w:ascii="Arial" w:hAnsi="Arial" w:cs="Arial"/>
          </w:rPr>
          <w:t>big data</w:t>
        </w:r>
      </w:hyperlink>
      <w:r w:rsidRPr="005B6517">
        <w:rPr>
          <w:rFonts w:ascii="Arial" w:hAnsi="Arial" w:cs="Arial"/>
        </w:rPr>
        <w:t>’ science raise privacy issues that are new in kind or in scale?</w:t>
      </w:r>
      <w:r w:rsidR="00FE5B7E">
        <w:rPr>
          <w:rFonts w:ascii="Arial" w:hAnsi="Arial" w:cs="Arial"/>
        </w:rPr>
        <w:t xml:space="preserve"> </w:t>
      </w:r>
    </w:p>
    <w:p w:rsidR="0094655E" w:rsidRPr="005B6517" w:rsidRDefault="0094655E" w:rsidP="00B8161C">
      <w:pPr>
        <w:pBdr>
          <w:top w:val="single" w:sz="4" w:space="1" w:color="auto"/>
          <w:left w:val="single" w:sz="4" w:space="1" w:color="auto"/>
          <w:bottom w:val="single" w:sz="4" w:space="1" w:color="auto"/>
          <w:right w:val="single" w:sz="4" w:space="1" w:color="auto"/>
        </w:pBdr>
        <w:tabs>
          <w:tab w:val="left" w:pos="360"/>
        </w:tabs>
        <w:spacing w:before="80" w:after="80"/>
        <w:ind w:left="357" w:hanging="357"/>
        <w:rPr>
          <w:rFonts w:ascii="Arial" w:hAnsi="Arial" w:cs="Arial"/>
        </w:rPr>
      </w:pPr>
      <w:r w:rsidRPr="005B6517">
        <w:rPr>
          <w:rFonts w:ascii="Arial" w:hAnsi="Arial" w:cs="Arial"/>
        </w:rPr>
        <w:t>●</w:t>
      </w:r>
      <w:r w:rsidRPr="005B6517">
        <w:rPr>
          <w:rFonts w:ascii="Arial" w:hAnsi="Arial" w:cs="Arial"/>
        </w:rPr>
        <w:tab/>
      </w:r>
      <w:proofErr w:type="gramStart"/>
      <w:r w:rsidRPr="005B6517">
        <w:rPr>
          <w:rFonts w:ascii="Arial" w:hAnsi="Arial" w:cs="Arial"/>
        </w:rPr>
        <w:t>What</w:t>
      </w:r>
      <w:proofErr w:type="gramEnd"/>
      <w:r w:rsidRPr="005B6517">
        <w:rPr>
          <w:rFonts w:ascii="Arial" w:hAnsi="Arial" w:cs="Arial"/>
        </w:rPr>
        <w:t xml:space="preserve"> are the implications for individual anonymity of linking data across large numbers of databases?</w:t>
      </w:r>
      <w:r w:rsidR="00FE5B7E">
        <w:rPr>
          <w:rFonts w:ascii="Arial" w:hAnsi="Arial" w:cs="Arial"/>
        </w:rPr>
        <w:t xml:space="preserve"> </w:t>
      </w:r>
    </w:p>
    <w:p w:rsidR="0094655E" w:rsidRPr="005B6517" w:rsidRDefault="0094655E" w:rsidP="00B8161C">
      <w:pPr>
        <w:pBdr>
          <w:top w:val="single" w:sz="4" w:space="1" w:color="auto"/>
          <w:left w:val="single" w:sz="4" w:space="1" w:color="auto"/>
          <w:bottom w:val="single" w:sz="4" w:space="1" w:color="auto"/>
          <w:right w:val="single" w:sz="4" w:space="1" w:color="auto"/>
        </w:pBdr>
        <w:tabs>
          <w:tab w:val="left" w:pos="360"/>
        </w:tabs>
        <w:spacing w:before="80" w:after="80"/>
        <w:ind w:left="357" w:hanging="357"/>
        <w:rPr>
          <w:rFonts w:ascii="Arial" w:hAnsi="Arial" w:cs="Arial"/>
        </w:rPr>
      </w:pPr>
      <w:r w:rsidRPr="005B6517">
        <w:rPr>
          <w:rFonts w:ascii="Arial" w:hAnsi="Arial" w:cs="Arial"/>
        </w:rPr>
        <w:t>●</w:t>
      </w:r>
      <w:r w:rsidRPr="005B6517">
        <w:rPr>
          <w:rFonts w:ascii="Arial" w:hAnsi="Arial" w:cs="Arial"/>
        </w:rPr>
        <w:tab/>
      </w:r>
      <w:proofErr w:type="gramStart"/>
      <w:r w:rsidRPr="005B6517">
        <w:rPr>
          <w:rFonts w:ascii="Arial" w:hAnsi="Arial" w:cs="Arial"/>
        </w:rPr>
        <w:t>What</w:t>
      </w:r>
      <w:proofErr w:type="gramEnd"/>
      <w:r w:rsidRPr="005B6517">
        <w:rPr>
          <w:rFonts w:ascii="Arial" w:hAnsi="Arial" w:cs="Arial"/>
        </w:rPr>
        <w:t xml:space="preserve"> is the ‘public interest’ in biomedical data?</w:t>
      </w:r>
      <w:r w:rsidR="00FE5B7E">
        <w:rPr>
          <w:rFonts w:ascii="Arial" w:hAnsi="Arial" w:cs="Arial"/>
        </w:rPr>
        <w:t xml:space="preserve"> </w:t>
      </w:r>
      <w:r w:rsidRPr="005B6517">
        <w:rPr>
          <w:rFonts w:ascii="Arial" w:hAnsi="Arial" w:cs="Arial"/>
        </w:rPr>
        <w:t>What benefits do we want to obtain?</w:t>
      </w:r>
      <w:r w:rsidR="00FE5B7E">
        <w:rPr>
          <w:rFonts w:ascii="Arial" w:hAnsi="Arial" w:cs="Arial"/>
        </w:rPr>
        <w:t xml:space="preserve"> </w:t>
      </w:r>
      <w:r w:rsidRPr="005B6517">
        <w:rPr>
          <w:rFonts w:ascii="Arial" w:hAnsi="Arial" w:cs="Arial"/>
        </w:rPr>
        <w:t>In what circumstances might the public interest take precedence over individual and minority group interests?</w:t>
      </w:r>
    </w:p>
    <w:p w:rsidR="0094655E" w:rsidRPr="005B6517" w:rsidRDefault="0094655E" w:rsidP="00B8161C">
      <w:pPr>
        <w:pBdr>
          <w:top w:val="single" w:sz="4" w:space="1" w:color="auto"/>
          <w:left w:val="single" w:sz="4" w:space="1" w:color="auto"/>
          <w:bottom w:val="single" w:sz="4" w:space="1" w:color="auto"/>
          <w:right w:val="single" w:sz="4" w:space="1" w:color="auto"/>
        </w:pBdr>
        <w:tabs>
          <w:tab w:val="left" w:pos="360"/>
        </w:tabs>
        <w:spacing w:before="80" w:after="80"/>
        <w:ind w:left="357" w:hanging="357"/>
        <w:rPr>
          <w:rStyle w:val="SubtitleChar"/>
          <w:rFonts w:ascii="Arial" w:hAnsi="Arial" w:cs="Arial"/>
        </w:rPr>
      </w:pPr>
      <w:r w:rsidRPr="005B6517">
        <w:rPr>
          <w:rFonts w:ascii="Arial" w:hAnsi="Arial" w:cs="Arial"/>
        </w:rPr>
        <w:t>●</w:t>
      </w:r>
      <w:r w:rsidRPr="005B6517">
        <w:rPr>
          <w:rFonts w:ascii="Arial" w:hAnsi="Arial" w:cs="Arial"/>
        </w:rPr>
        <w:tab/>
      </w:r>
      <w:proofErr w:type="gramStart"/>
      <w:r w:rsidRPr="005B6517">
        <w:rPr>
          <w:rFonts w:ascii="Arial" w:hAnsi="Arial" w:cs="Arial"/>
        </w:rPr>
        <w:t>What</w:t>
      </w:r>
      <w:proofErr w:type="gramEnd"/>
      <w:r w:rsidRPr="005B6517">
        <w:rPr>
          <w:rFonts w:ascii="Arial" w:hAnsi="Arial" w:cs="Arial"/>
        </w:rPr>
        <w:t xml:space="preserve"> are the actual harms we should seek to avoid in using biomedical data (e.g. discrimination, </w:t>
      </w:r>
      <w:proofErr w:type="spellStart"/>
      <w:r w:rsidRPr="005B6517">
        <w:rPr>
          <w:rFonts w:ascii="Arial" w:hAnsi="Arial" w:cs="Arial"/>
        </w:rPr>
        <w:t>stigmatisation</w:t>
      </w:r>
      <w:proofErr w:type="spellEnd"/>
      <w:r w:rsidRPr="005B6517">
        <w:rPr>
          <w:rFonts w:ascii="Arial" w:hAnsi="Arial" w:cs="Arial"/>
        </w:rPr>
        <w:t>)?</w:t>
      </w:r>
      <w:r w:rsidR="00FE5B7E">
        <w:rPr>
          <w:rFonts w:ascii="Arial" w:hAnsi="Arial" w:cs="Arial"/>
        </w:rPr>
        <w:t xml:space="preserve"> </w:t>
      </w:r>
      <w:r w:rsidRPr="005B6517">
        <w:rPr>
          <w:rFonts w:ascii="Arial" w:hAnsi="Arial" w:cs="Arial"/>
        </w:rPr>
        <w:t>What evidence is there of these harms having occurred?</w:t>
      </w:r>
      <w:r w:rsidR="00FE5B7E">
        <w:rPr>
          <w:rFonts w:ascii="Arial" w:hAnsi="Arial" w:cs="Arial"/>
        </w:rPr>
        <w:t xml:space="preserve"> </w:t>
      </w:r>
    </w:p>
    <w:p w:rsidR="0094655E" w:rsidRPr="005B6517" w:rsidRDefault="0094655E" w:rsidP="00B8161C">
      <w:pPr>
        <w:pBdr>
          <w:top w:val="single" w:sz="4" w:space="1" w:color="auto"/>
          <w:left w:val="single" w:sz="4" w:space="1" w:color="auto"/>
          <w:bottom w:val="single" w:sz="4" w:space="1" w:color="auto"/>
          <w:right w:val="single" w:sz="4" w:space="1" w:color="auto"/>
        </w:pBdr>
        <w:tabs>
          <w:tab w:val="left" w:pos="360"/>
        </w:tabs>
        <w:spacing w:before="80" w:after="80"/>
        <w:ind w:left="357" w:hanging="357"/>
        <w:rPr>
          <w:rFonts w:ascii="Arial" w:hAnsi="Arial" w:cs="Arial"/>
        </w:rPr>
      </w:pPr>
      <w:r w:rsidRPr="005B6517">
        <w:rPr>
          <w:rFonts w:ascii="Arial" w:hAnsi="Arial" w:cs="Arial"/>
        </w:rPr>
        <w:t>●</w:t>
      </w:r>
      <w:r w:rsidRPr="005B6517">
        <w:rPr>
          <w:rFonts w:ascii="Arial" w:hAnsi="Arial" w:cs="Arial"/>
        </w:rPr>
        <w:tab/>
      </w:r>
      <w:proofErr w:type="gramStart"/>
      <w:r w:rsidRPr="005B6517">
        <w:rPr>
          <w:rFonts w:ascii="Arial" w:hAnsi="Arial" w:cs="Arial"/>
        </w:rPr>
        <w:t>In</w:t>
      </w:r>
      <w:proofErr w:type="gramEnd"/>
      <w:r w:rsidRPr="005B6517">
        <w:rPr>
          <w:rFonts w:ascii="Arial" w:hAnsi="Arial" w:cs="Arial"/>
        </w:rPr>
        <w:t xml:space="preserve"> what ways does it matter if people’s data are used in ways of which they are unaware but that will never affect them?</w:t>
      </w:r>
    </w:p>
    <w:p w:rsidR="0094655E" w:rsidRPr="005B6517" w:rsidRDefault="0094655E" w:rsidP="00B8161C">
      <w:pPr>
        <w:pBdr>
          <w:top w:val="single" w:sz="4" w:space="1" w:color="auto"/>
          <w:left w:val="single" w:sz="4" w:space="1" w:color="auto"/>
          <w:bottom w:val="single" w:sz="4" w:space="1" w:color="auto"/>
          <w:right w:val="single" w:sz="4" w:space="1" w:color="auto"/>
        </w:pBdr>
        <w:tabs>
          <w:tab w:val="left" w:pos="360"/>
        </w:tabs>
        <w:spacing w:before="80" w:after="80"/>
        <w:ind w:left="357" w:hanging="357"/>
        <w:rPr>
          <w:rFonts w:ascii="Arial" w:hAnsi="Arial" w:cs="Arial"/>
        </w:rPr>
      </w:pPr>
      <w:r w:rsidRPr="005B6517">
        <w:rPr>
          <w:rFonts w:ascii="Arial" w:hAnsi="Arial" w:cs="Arial"/>
        </w:rPr>
        <w:t>●</w:t>
      </w:r>
      <w:r w:rsidRPr="005B6517">
        <w:rPr>
          <w:rFonts w:ascii="Arial" w:hAnsi="Arial" w:cs="Arial"/>
        </w:rPr>
        <w:tab/>
      </w:r>
      <w:proofErr w:type="gramStart"/>
      <w:r w:rsidRPr="005B6517">
        <w:rPr>
          <w:rFonts w:ascii="Arial" w:hAnsi="Arial" w:cs="Arial"/>
        </w:rPr>
        <w:t>How</w:t>
      </w:r>
      <w:proofErr w:type="gramEnd"/>
      <w:r w:rsidRPr="005B6517">
        <w:rPr>
          <w:rFonts w:ascii="Arial" w:hAnsi="Arial" w:cs="Arial"/>
        </w:rPr>
        <w:t xml:space="preserve"> are applications of computer-based technology (e.g. social networking, image sharing, etc.) affecting concepts of privacy, identity and social relatedness?</w:t>
      </w:r>
      <w:r w:rsidR="00FE5B7E">
        <w:rPr>
          <w:rFonts w:ascii="Arial" w:hAnsi="Arial" w:cs="Arial"/>
        </w:rPr>
        <w:t xml:space="preserve"> </w:t>
      </w:r>
      <w:r w:rsidRPr="005B6517">
        <w:rPr>
          <w:rFonts w:ascii="Arial" w:hAnsi="Arial" w:cs="Arial"/>
        </w:rPr>
        <w:t xml:space="preserve">How </w:t>
      </w:r>
      <w:proofErr w:type="gramStart"/>
      <w:r w:rsidRPr="005B6517">
        <w:rPr>
          <w:rFonts w:ascii="Arial" w:hAnsi="Arial" w:cs="Arial"/>
        </w:rPr>
        <w:t xml:space="preserve">are related </w:t>
      </w:r>
      <w:proofErr w:type="spellStart"/>
      <w:r w:rsidRPr="005B6517">
        <w:rPr>
          <w:rFonts w:ascii="Arial" w:hAnsi="Arial" w:cs="Arial"/>
        </w:rPr>
        <w:t>behavioural</w:t>
      </w:r>
      <w:proofErr w:type="spellEnd"/>
      <w:r w:rsidRPr="005B6517">
        <w:rPr>
          <w:rFonts w:ascii="Arial" w:hAnsi="Arial" w:cs="Arial"/>
        </w:rPr>
        <w:t xml:space="preserve"> norms</w:t>
      </w:r>
      <w:proofErr w:type="gramEnd"/>
      <w:r w:rsidRPr="005B6517">
        <w:rPr>
          <w:rFonts w:ascii="Arial" w:hAnsi="Arial" w:cs="Arial"/>
        </w:rPr>
        <w:t xml:space="preserve"> influenced (e.g. willingness to share and publish data)? </w:t>
      </w:r>
    </w:p>
    <w:p w:rsidR="00196B3B" w:rsidRPr="005B6517" w:rsidRDefault="0094655E" w:rsidP="00B8161C">
      <w:pPr>
        <w:pBdr>
          <w:top w:val="single" w:sz="4" w:space="1" w:color="auto"/>
          <w:left w:val="single" w:sz="4" w:space="1" w:color="auto"/>
          <w:bottom w:val="single" w:sz="4" w:space="1" w:color="auto"/>
          <w:right w:val="single" w:sz="4" w:space="1" w:color="auto"/>
        </w:pBdr>
        <w:tabs>
          <w:tab w:val="left" w:pos="360"/>
        </w:tabs>
        <w:spacing w:before="80" w:after="80"/>
        <w:ind w:left="357" w:hanging="357"/>
        <w:rPr>
          <w:rFonts w:ascii="Arial" w:hAnsi="Arial" w:cs="Arial"/>
        </w:rPr>
      </w:pPr>
      <w:r w:rsidRPr="005B6517">
        <w:rPr>
          <w:rFonts w:ascii="Arial" w:hAnsi="Arial" w:cs="Arial"/>
        </w:rPr>
        <w:t>●</w:t>
      </w:r>
      <w:r w:rsidRPr="005B6517">
        <w:rPr>
          <w:rFonts w:ascii="Arial" w:hAnsi="Arial" w:cs="Arial"/>
        </w:rPr>
        <w:tab/>
      </w:r>
      <w:proofErr w:type="gramStart"/>
      <w:r w:rsidRPr="005B6517">
        <w:rPr>
          <w:rFonts w:ascii="Arial" w:hAnsi="Arial" w:cs="Arial"/>
        </w:rPr>
        <w:t>Would</w:t>
      </w:r>
      <w:proofErr w:type="gramEnd"/>
      <w:r w:rsidRPr="005B6517">
        <w:rPr>
          <w:rFonts w:ascii="Arial" w:hAnsi="Arial" w:cs="Arial"/>
        </w:rPr>
        <w:t xml:space="preserve"> it be helpful to treat biomedical data as ‘property’?</w:t>
      </w:r>
    </w:p>
    <w:p w:rsidR="005B6517" w:rsidRDefault="005B6517">
      <w:pPr>
        <w:spacing w:line="240" w:lineRule="auto"/>
        <w:rPr>
          <w:rFonts w:ascii="Arial" w:hAnsi="Arial" w:cs="Arial"/>
        </w:rPr>
      </w:pPr>
      <w:r>
        <w:rPr>
          <w:rFonts w:ascii="Arial" w:hAnsi="Arial" w:cs="Arial"/>
        </w:rPr>
        <w:br w:type="page"/>
      </w:r>
    </w:p>
    <w:p w:rsidR="00526465" w:rsidRPr="000A3D7B" w:rsidRDefault="0095748F" w:rsidP="000A3D7B">
      <w:pPr>
        <w:pStyle w:val="Heading2"/>
      </w:pPr>
      <w:bookmarkStart w:id="16" w:name="_Toc368573193"/>
      <w:bookmarkStart w:id="17" w:name="_Toc368638778"/>
      <w:r w:rsidRPr="000A3D7B">
        <w:lastRenderedPageBreak/>
        <w:t>What is the impact of developments in data science and information technology?</w:t>
      </w:r>
      <w:bookmarkEnd w:id="16"/>
      <w:bookmarkEnd w:id="17"/>
    </w:p>
    <w:p w:rsidR="004A6EBD" w:rsidRPr="005B6517" w:rsidRDefault="008D1A1E" w:rsidP="00163C3C">
      <w:pPr>
        <w:jc w:val="both"/>
        <w:rPr>
          <w:rFonts w:ascii="Arial" w:hAnsi="Arial" w:cs="Arial"/>
        </w:rPr>
      </w:pPr>
      <w:r w:rsidRPr="005B6517">
        <w:rPr>
          <w:rFonts w:ascii="Arial" w:hAnsi="Arial" w:cs="Arial"/>
        </w:rPr>
        <w:t>H</w:t>
      </w:r>
      <w:r w:rsidR="00522D1A" w:rsidRPr="005B6517">
        <w:rPr>
          <w:rFonts w:ascii="Arial" w:hAnsi="Arial" w:cs="Arial"/>
        </w:rPr>
        <w:t xml:space="preserve">olding </w:t>
      </w:r>
      <w:hyperlink w:anchor="BiomedicalData" w:history="1">
        <w:r w:rsidR="00AC778F" w:rsidRPr="008F6A75">
          <w:rPr>
            <w:rStyle w:val="Hyperlink"/>
            <w:rFonts w:ascii="Arial" w:hAnsi="Arial" w:cs="Arial"/>
          </w:rPr>
          <w:t>biomedical</w:t>
        </w:r>
        <w:r w:rsidR="00A32B13" w:rsidRPr="008F6A75">
          <w:rPr>
            <w:rStyle w:val="Hyperlink"/>
            <w:rFonts w:ascii="Arial" w:hAnsi="Arial" w:cs="Arial"/>
          </w:rPr>
          <w:t xml:space="preserve"> </w:t>
        </w:r>
        <w:r w:rsidR="004A6EBD" w:rsidRPr="008F6A75">
          <w:rPr>
            <w:rStyle w:val="Hyperlink"/>
            <w:rFonts w:ascii="Arial" w:hAnsi="Arial" w:cs="Arial"/>
          </w:rPr>
          <w:t>data</w:t>
        </w:r>
      </w:hyperlink>
      <w:r w:rsidR="004A6EBD" w:rsidRPr="005B6517">
        <w:rPr>
          <w:rFonts w:ascii="Arial" w:hAnsi="Arial" w:cs="Arial"/>
        </w:rPr>
        <w:t xml:space="preserve"> </w:t>
      </w:r>
      <w:r w:rsidR="00522D1A" w:rsidRPr="005B6517">
        <w:rPr>
          <w:rFonts w:ascii="Arial" w:hAnsi="Arial" w:cs="Arial"/>
        </w:rPr>
        <w:t xml:space="preserve">electronically, </w:t>
      </w:r>
      <w:r w:rsidR="004A6EBD" w:rsidRPr="005B6517">
        <w:rPr>
          <w:rFonts w:ascii="Arial" w:hAnsi="Arial" w:cs="Arial"/>
        </w:rPr>
        <w:t>in digital form</w:t>
      </w:r>
      <w:r w:rsidR="00522D1A" w:rsidRPr="005B6517">
        <w:rPr>
          <w:rFonts w:ascii="Arial" w:hAnsi="Arial" w:cs="Arial"/>
        </w:rPr>
        <w:t>,</w:t>
      </w:r>
      <w:r w:rsidR="004A6EBD" w:rsidRPr="005B6517">
        <w:rPr>
          <w:rFonts w:ascii="Arial" w:hAnsi="Arial" w:cs="Arial"/>
        </w:rPr>
        <w:t xml:space="preserve"> allows their efficient storage, retrieval, transmission, replication, and manipulation.</w:t>
      </w:r>
      <w:r w:rsidR="00FE5B7E">
        <w:rPr>
          <w:rFonts w:ascii="Arial" w:hAnsi="Arial" w:cs="Arial"/>
        </w:rPr>
        <w:t xml:space="preserve"> </w:t>
      </w:r>
      <w:r w:rsidR="004A6EBD" w:rsidRPr="005B6517">
        <w:rPr>
          <w:rFonts w:ascii="Arial" w:hAnsi="Arial" w:cs="Arial"/>
        </w:rPr>
        <w:t xml:space="preserve">The main developments that make our inquiry timely are those associated with the unprecedented </w:t>
      </w:r>
      <w:r w:rsidR="00530E83" w:rsidRPr="005B6517">
        <w:rPr>
          <w:rFonts w:ascii="Arial" w:hAnsi="Arial" w:cs="Arial"/>
        </w:rPr>
        <w:t xml:space="preserve">availability of </w:t>
      </w:r>
      <w:r w:rsidR="004A6EBD" w:rsidRPr="005B6517">
        <w:rPr>
          <w:rFonts w:ascii="Arial" w:hAnsi="Arial" w:cs="Arial"/>
        </w:rPr>
        <w:t xml:space="preserve">digital data, and the </w:t>
      </w:r>
      <w:r w:rsidR="00522D1A" w:rsidRPr="005B6517">
        <w:rPr>
          <w:rFonts w:ascii="Arial" w:hAnsi="Arial" w:cs="Arial"/>
        </w:rPr>
        <w:t xml:space="preserve">increasing power of </w:t>
      </w:r>
      <w:r w:rsidR="004A6EBD" w:rsidRPr="005B6517">
        <w:rPr>
          <w:rFonts w:ascii="Arial" w:hAnsi="Arial" w:cs="Arial"/>
        </w:rPr>
        <w:t xml:space="preserve">computing </w:t>
      </w:r>
      <w:r w:rsidR="00522D1A" w:rsidRPr="005B6517">
        <w:rPr>
          <w:rFonts w:ascii="Arial" w:hAnsi="Arial" w:cs="Arial"/>
        </w:rPr>
        <w:t xml:space="preserve">technologies and analytical </w:t>
      </w:r>
      <w:r w:rsidR="00530E83" w:rsidRPr="005B6517">
        <w:rPr>
          <w:rFonts w:ascii="Arial" w:hAnsi="Arial" w:cs="Arial"/>
        </w:rPr>
        <w:t xml:space="preserve">techniques </w:t>
      </w:r>
      <w:r w:rsidR="004A6EBD" w:rsidRPr="005B6517">
        <w:rPr>
          <w:rFonts w:ascii="Arial" w:hAnsi="Arial" w:cs="Arial"/>
        </w:rPr>
        <w:t>available to manipulate it.</w:t>
      </w:r>
      <w:r w:rsidR="00FE5B7E">
        <w:rPr>
          <w:rFonts w:ascii="Arial" w:hAnsi="Arial" w:cs="Arial"/>
        </w:rPr>
        <w:t xml:space="preserve"> </w:t>
      </w:r>
      <w:r w:rsidR="00A32B13" w:rsidRPr="005B6517">
        <w:rPr>
          <w:rFonts w:ascii="Arial" w:hAnsi="Arial" w:cs="Arial"/>
        </w:rPr>
        <w:t xml:space="preserve">Combined with technologies that generate large </w:t>
      </w:r>
      <w:hyperlink w:anchor="DataSet" w:history="1">
        <w:r w:rsidR="00A32362" w:rsidRPr="0006001C">
          <w:rPr>
            <w:rStyle w:val="Hyperlink"/>
            <w:rFonts w:ascii="Arial" w:hAnsi="Arial" w:cs="Arial"/>
          </w:rPr>
          <w:t>data sets</w:t>
        </w:r>
      </w:hyperlink>
      <w:r w:rsidR="00A32B13" w:rsidRPr="005B6517">
        <w:rPr>
          <w:rFonts w:ascii="Arial" w:hAnsi="Arial" w:cs="Arial"/>
        </w:rPr>
        <w:t xml:space="preserve"> </w:t>
      </w:r>
      <w:r w:rsidR="003A6C0B" w:rsidRPr="005B6517">
        <w:rPr>
          <w:rFonts w:ascii="Arial" w:hAnsi="Arial" w:cs="Arial"/>
        </w:rPr>
        <w:t>(</w:t>
      </w:r>
      <w:r w:rsidR="00A32B13" w:rsidRPr="005B6517">
        <w:rPr>
          <w:rFonts w:ascii="Arial" w:hAnsi="Arial" w:cs="Arial"/>
        </w:rPr>
        <w:t xml:space="preserve">such as </w:t>
      </w:r>
      <w:hyperlink w:anchor="GenomeSequencing" w:history="1">
        <w:r w:rsidR="00A32B13" w:rsidRPr="008F6A75">
          <w:rPr>
            <w:rStyle w:val="Hyperlink"/>
            <w:rFonts w:ascii="Arial" w:hAnsi="Arial" w:cs="Arial"/>
          </w:rPr>
          <w:t>genome sequencing</w:t>
        </w:r>
      </w:hyperlink>
      <w:r w:rsidR="003A6C0B" w:rsidRPr="005B6517">
        <w:rPr>
          <w:rFonts w:ascii="Arial" w:hAnsi="Arial" w:cs="Arial"/>
        </w:rPr>
        <w:t>)</w:t>
      </w:r>
      <w:r w:rsidR="00A32B13" w:rsidRPr="005B6517">
        <w:rPr>
          <w:rFonts w:ascii="Arial" w:hAnsi="Arial" w:cs="Arial"/>
        </w:rPr>
        <w:t>, a</w:t>
      </w:r>
      <w:r w:rsidR="004A6EBD" w:rsidRPr="005B6517">
        <w:rPr>
          <w:rFonts w:ascii="Arial" w:hAnsi="Arial" w:cs="Arial"/>
        </w:rPr>
        <w:t xml:space="preserve">dvances in fields such as database design and management, artificial intelligence, </w:t>
      </w:r>
      <w:hyperlink w:anchor="Bioinformatics" w:history="1">
        <w:r w:rsidR="004A6EBD" w:rsidRPr="008F6A75">
          <w:rPr>
            <w:rStyle w:val="Hyperlink"/>
            <w:rFonts w:ascii="Arial" w:hAnsi="Arial" w:cs="Arial"/>
          </w:rPr>
          <w:t>bioinformatics</w:t>
        </w:r>
      </w:hyperlink>
      <w:r w:rsidR="004A6EBD" w:rsidRPr="005B6517">
        <w:rPr>
          <w:rFonts w:ascii="Arial" w:hAnsi="Arial" w:cs="Arial"/>
        </w:rPr>
        <w:t xml:space="preserve">, statistical methods, </w:t>
      </w:r>
      <w:hyperlink w:anchor="MachineLearning" w:history="1">
        <w:r w:rsidR="004A6EBD" w:rsidRPr="008F6A75">
          <w:rPr>
            <w:rStyle w:val="Hyperlink"/>
            <w:rFonts w:ascii="Arial" w:hAnsi="Arial" w:cs="Arial"/>
          </w:rPr>
          <w:t>machine learning</w:t>
        </w:r>
      </w:hyperlink>
      <w:r w:rsidR="004A6EBD" w:rsidRPr="005B6517">
        <w:rPr>
          <w:rFonts w:ascii="Arial" w:hAnsi="Arial" w:cs="Arial"/>
        </w:rPr>
        <w:t xml:space="preserve">, and </w:t>
      </w:r>
      <w:proofErr w:type="spellStart"/>
      <w:r w:rsidR="004A6EBD" w:rsidRPr="005B6517">
        <w:rPr>
          <w:rFonts w:ascii="Arial" w:hAnsi="Arial" w:cs="Arial"/>
        </w:rPr>
        <w:t>visualisation</w:t>
      </w:r>
      <w:proofErr w:type="spellEnd"/>
      <w:r w:rsidR="004A6EBD" w:rsidRPr="005B6517">
        <w:rPr>
          <w:rFonts w:ascii="Arial" w:hAnsi="Arial" w:cs="Arial"/>
        </w:rPr>
        <w:t xml:space="preserve"> </w:t>
      </w:r>
      <w:r w:rsidR="00A261BA" w:rsidRPr="005B6517">
        <w:rPr>
          <w:rFonts w:ascii="Arial" w:hAnsi="Arial" w:cs="Arial"/>
        </w:rPr>
        <w:t xml:space="preserve">all </w:t>
      </w:r>
      <w:r w:rsidR="004A6EBD" w:rsidRPr="005B6517">
        <w:rPr>
          <w:rFonts w:ascii="Arial" w:hAnsi="Arial" w:cs="Arial"/>
          <w:iCs/>
        </w:rPr>
        <w:t xml:space="preserve">offer powerful </w:t>
      </w:r>
      <w:r w:rsidR="00A60ACC" w:rsidRPr="005B6517">
        <w:rPr>
          <w:rFonts w:ascii="Arial" w:hAnsi="Arial" w:cs="Arial"/>
          <w:iCs/>
        </w:rPr>
        <w:t xml:space="preserve">and rapid </w:t>
      </w:r>
      <w:r w:rsidR="004A6EBD" w:rsidRPr="005B6517">
        <w:rPr>
          <w:rFonts w:ascii="Arial" w:hAnsi="Arial" w:cs="Arial"/>
          <w:iCs/>
        </w:rPr>
        <w:t xml:space="preserve">ways to ‘mine’ large, varied and complex </w:t>
      </w:r>
      <w:r w:rsidR="00A32362" w:rsidRPr="005B6517">
        <w:rPr>
          <w:rFonts w:ascii="Arial" w:hAnsi="Arial" w:cs="Arial"/>
          <w:iCs/>
        </w:rPr>
        <w:t>data sets</w:t>
      </w:r>
      <w:r w:rsidR="004A6EBD" w:rsidRPr="005B6517">
        <w:rPr>
          <w:rFonts w:ascii="Arial" w:hAnsi="Arial" w:cs="Arial"/>
          <w:iCs/>
        </w:rPr>
        <w:t xml:space="preserve"> for significant patterns.</w:t>
      </w:r>
      <w:r w:rsidR="00FE5B7E">
        <w:rPr>
          <w:rFonts w:ascii="Arial" w:hAnsi="Arial" w:cs="Arial"/>
          <w:iCs/>
        </w:rPr>
        <w:t xml:space="preserve"> </w:t>
      </w:r>
      <w:r w:rsidR="00522D1A" w:rsidRPr="005B6517">
        <w:rPr>
          <w:rFonts w:ascii="Arial" w:hAnsi="Arial" w:cs="Arial"/>
          <w:iCs/>
        </w:rPr>
        <w:t xml:space="preserve">As a consequence </w:t>
      </w:r>
      <w:r w:rsidR="003A6C0B" w:rsidRPr="005B6517">
        <w:rPr>
          <w:rFonts w:ascii="Arial" w:hAnsi="Arial" w:cs="Arial"/>
          <w:iCs/>
        </w:rPr>
        <w:t xml:space="preserve">of </w:t>
      </w:r>
      <w:r w:rsidR="00522D1A" w:rsidRPr="005B6517">
        <w:rPr>
          <w:rFonts w:ascii="Arial" w:hAnsi="Arial" w:cs="Arial"/>
          <w:iCs/>
        </w:rPr>
        <w:t xml:space="preserve">the growth of digital </w:t>
      </w:r>
      <w:r w:rsidR="00BC5CF3" w:rsidRPr="005B6517">
        <w:rPr>
          <w:rFonts w:ascii="Arial" w:hAnsi="Arial" w:cs="Arial"/>
          <w:iCs/>
        </w:rPr>
        <w:t xml:space="preserve">biomedical </w:t>
      </w:r>
      <w:r w:rsidR="00522D1A" w:rsidRPr="005B6517">
        <w:rPr>
          <w:rFonts w:ascii="Arial" w:hAnsi="Arial" w:cs="Arial"/>
          <w:iCs/>
        </w:rPr>
        <w:t xml:space="preserve">data, </w:t>
      </w:r>
      <w:r w:rsidR="00C75238" w:rsidRPr="005B6517">
        <w:rPr>
          <w:rFonts w:ascii="Arial" w:hAnsi="Arial" w:cs="Arial"/>
          <w:iCs/>
        </w:rPr>
        <w:t xml:space="preserve">new opportunities are emerging to </w:t>
      </w:r>
      <w:r w:rsidR="00621C6B" w:rsidRPr="005B6517">
        <w:rPr>
          <w:rFonts w:ascii="Arial" w:hAnsi="Arial" w:cs="Arial"/>
          <w:iCs/>
        </w:rPr>
        <w:t xml:space="preserve">correlate </w:t>
      </w:r>
      <w:r w:rsidR="00EB7555" w:rsidRPr="005B6517">
        <w:rPr>
          <w:rFonts w:ascii="Arial" w:hAnsi="Arial" w:cs="Arial"/>
          <w:iCs/>
        </w:rPr>
        <w:t xml:space="preserve">data from </w:t>
      </w:r>
      <w:r w:rsidR="00C75238" w:rsidRPr="005B6517">
        <w:rPr>
          <w:rFonts w:ascii="Arial" w:hAnsi="Arial" w:cs="Arial"/>
          <w:iCs/>
        </w:rPr>
        <w:t xml:space="preserve">diverse </w:t>
      </w:r>
      <w:r w:rsidR="00EB7555" w:rsidRPr="005B6517">
        <w:rPr>
          <w:rFonts w:ascii="Arial" w:hAnsi="Arial" w:cs="Arial"/>
          <w:iCs/>
        </w:rPr>
        <w:t xml:space="preserve">sources, including </w:t>
      </w:r>
      <w:r w:rsidR="00A32B13" w:rsidRPr="005B6517">
        <w:rPr>
          <w:rFonts w:ascii="Arial" w:hAnsi="Arial" w:cs="Arial"/>
          <w:iCs/>
        </w:rPr>
        <w:t xml:space="preserve">research collections, disease registries, </w:t>
      </w:r>
      <w:r w:rsidR="003A6C0B" w:rsidRPr="005B6517">
        <w:rPr>
          <w:rFonts w:ascii="Arial" w:hAnsi="Arial" w:cs="Arial"/>
          <w:iCs/>
        </w:rPr>
        <w:t xml:space="preserve">and even </w:t>
      </w:r>
      <w:r w:rsidR="00EB7555" w:rsidRPr="005B6517">
        <w:rPr>
          <w:rFonts w:ascii="Arial" w:hAnsi="Arial" w:cs="Arial"/>
        </w:rPr>
        <w:t>social networking</w:t>
      </w:r>
      <w:r w:rsidR="00621C6B" w:rsidRPr="005B6517">
        <w:rPr>
          <w:rFonts w:ascii="Arial" w:hAnsi="Arial" w:cs="Arial"/>
        </w:rPr>
        <w:t>,</w:t>
      </w:r>
      <w:r w:rsidR="00EB7555" w:rsidRPr="005B6517">
        <w:rPr>
          <w:rFonts w:ascii="Arial" w:hAnsi="Arial" w:cs="Arial"/>
        </w:rPr>
        <w:t xml:space="preserve"> </w:t>
      </w:r>
      <w:r w:rsidR="003A6C0B" w:rsidRPr="005B6517">
        <w:rPr>
          <w:rFonts w:ascii="Arial" w:hAnsi="Arial" w:cs="Arial"/>
        </w:rPr>
        <w:t>internet browsing</w:t>
      </w:r>
      <w:r w:rsidR="00EB7555" w:rsidRPr="005B6517">
        <w:rPr>
          <w:rFonts w:ascii="Arial" w:hAnsi="Arial" w:cs="Arial"/>
        </w:rPr>
        <w:t xml:space="preserve"> </w:t>
      </w:r>
      <w:r w:rsidR="003A6C0B" w:rsidRPr="005B6517">
        <w:rPr>
          <w:rFonts w:ascii="Arial" w:hAnsi="Arial" w:cs="Arial"/>
        </w:rPr>
        <w:t xml:space="preserve">and </w:t>
      </w:r>
      <w:proofErr w:type="spellStart"/>
      <w:r w:rsidR="00EB7555" w:rsidRPr="005B6517">
        <w:rPr>
          <w:rFonts w:ascii="Arial" w:hAnsi="Arial" w:cs="Arial"/>
        </w:rPr>
        <w:t>geolocation</w:t>
      </w:r>
      <w:proofErr w:type="spellEnd"/>
      <w:r w:rsidR="008D388C" w:rsidRPr="005B6517">
        <w:rPr>
          <w:rFonts w:ascii="Arial" w:hAnsi="Arial" w:cs="Arial"/>
        </w:rPr>
        <w:t xml:space="preserve"> data</w:t>
      </w:r>
      <w:r w:rsidR="00EB7555" w:rsidRPr="005B6517">
        <w:rPr>
          <w:rFonts w:ascii="Arial" w:hAnsi="Arial" w:cs="Arial"/>
        </w:rPr>
        <w:t>.</w:t>
      </w:r>
      <w:r w:rsidR="00FE5B7E">
        <w:rPr>
          <w:rFonts w:ascii="Arial" w:hAnsi="Arial" w:cs="Arial"/>
        </w:rPr>
        <w:t xml:space="preserve"> </w:t>
      </w:r>
      <w:r w:rsidR="0095748F" w:rsidRPr="005B6517">
        <w:rPr>
          <w:rFonts w:ascii="Arial" w:hAnsi="Arial" w:cs="Arial"/>
        </w:rPr>
        <w:t>So-called ‘</w:t>
      </w:r>
      <w:hyperlink w:anchor="BigData" w:history="1">
        <w:r w:rsidR="0095748F" w:rsidRPr="00643CD0">
          <w:rPr>
            <w:rStyle w:val="Hyperlink"/>
            <w:rFonts w:ascii="Arial" w:hAnsi="Arial" w:cs="Arial"/>
          </w:rPr>
          <w:t>big data</w:t>
        </w:r>
      </w:hyperlink>
      <w:r w:rsidR="0095748F" w:rsidRPr="005B6517">
        <w:rPr>
          <w:rFonts w:ascii="Arial" w:hAnsi="Arial" w:cs="Arial"/>
        </w:rPr>
        <w:t xml:space="preserve">’ </w:t>
      </w:r>
      <w:r w:rsidR="003A6C0B" w:rsidRPr="005B6517">
        <w:rPr>
          <w:rFonts w:ascii="Arial" w:hAnsi="Arial" w:cs="Arial"/>
        </w:rPr>
        <w:t xml:space="preserve">technologies offer new approaches to </w:t>
      </w:r>
      <w:r w:rsidR="00621C6B" w:rsidRPr="005B6517">
        <w:rPr>
          <w:rFonts w:ascii="Arial" w:hAnsi="Arial" w:cs="Arial"/>
        </w:rPr>
        <w:t xml:space="preserve">enquiry </w:t>
      </w:r>
      <w:r w:rsidR="0095748F" w:rsidRPr="005B6517">
        <w:rPr>
          <w:rFonts w:ascii="Arial" w:hAnsi="Arial" w:cs="Arial"/>
        </w:rPr>
        <w:t xml:space="preserve">that </w:t>
      </w:r>
      <w:r w:rsidR="003A6C0B" w:rsidRPr="005B6517">
        <w:rPr>
          <w:rFonts w:ascii="Arial" w:hAnsi="Arial" w:cs="Arial"/>
        </w:rPr>
        <w:t xml:space="preserve">promise insights that could not be derived </w:t>
      </w:r>
      <w:r w:rsidR="0095748F" w:rsidRPr="005B6517">
        <w:rPr>
          <w:rFonts w:ascii="Arial" w:hAnsi="Arial" w:cs="Arial"/>
        </w:rPr>
        <w:t>previous</w:t>
      </w:r>
      <w:r w:rsidR="00621C6B" w:rsidRPr="005B6517">
        <w:rPr>
          <w:rFonts w:ascii="Arial" w:hAnsi="Arial" w:cs="Arial"/>
        </w:rPr>
        <w:t>ly</w:t>
      </w:r>
      <w:r w:rsidR="0095748F" w:rsidRPr="005B6517">
        <w:rPr>
          <w:rFonts w:ascii="Arial" w:hAnsi="Arial" w:cs="Arial"/>
        </w:rPr>
        <w:t>.</w:t>
      </w:r>
      <w:r w:rsidR="00FE5B7E">
        <w:rPr>
          <w:rFonts w:ascii="Arial" w:hAnsi="Arial" w:cs="Arial"/>
        </w:rPr>
        <w:t xml:space="preserve"> </w:t>
      </w:r>
      <w:r w:rsidR="00AA2A39" w:rsidRPr="005B6517">
        <w:rPr>
          <w:rFonts w:ascii="Arial" w:hAnsi="Arial" w:cs="Arial"/>
        </w:rPr>
        <w:t>Extracting value from rich data resources has become a priority for the knowledge economy.</w:t>
      </w:r>
      <w:r w:rsidR="00FE5B7E">
        <w:rPr>
          <w:rFonts w:ascii="Arial" w:hAnsi="Arial" w:cs="Arial"/>
        </w:rPr>
        <w:t xml:space="preserve"> </w:t>
      </w:r>
      <w:r w:rsidR="008B019D" w:rsidRPr="005B6517">
        <w:rPr>
          <w:rFonts w:ascii="Arial" w:hAnsi="Arial" w:cs="Arial"/>
        </w:rPr>
        <w:t xml:space="preserve">We are interested in the significance of </w:t>
      </w:r>
      <w:r w:rsidR="00887C93" w:rsidRPr="005B6517">
        <w:rPr>
          <w:rFonts w:ascii="Arial" w:hAnsi="Arial" w:cs="Arial"/>
        </w:rPr>
        <w:t>developments in areas of knowledge</w:t>
      </w:r>
      <w:r w:rsidR="003A6C0B" w:rsidRPr="005B6517">
        <w:rPr>
          <w:rFonts w:ascii="Arial" w:hAnsi="Arial" w:cs="Arial"/>
        </w:rPr>
        <w:t xml:space="preserve"> </w:t>
      </w:r>
      <w:r w:rsidR="00621C6B" w:rsidRPr="005B6517">
        <w:rPr>
          <w:rFonts w:ascii="Arial" w:hAnsi="Arial" w:cs="Arial"/>
        </w:rPr>
        <w:t>through use of</w:t>
      </w:r>
      <w:r w:rsidR="00C75238" w:rsidRPr="005B6517">
        <w:rPr>
          <w:rFonts w:ascii="Arial" w:hAnsi="Arial" w:cs="Arial"/>
        </w:rPr>
        <w:t xml:space="preserve"> </w:t>
      </w:r>
      <w:r w:rsidR="00BC5CF3" w:rsidRPr="005B6517">
        <w:rPr>
          <w:rFonts w:ascii="Arial" w:hAnsi="Arial" w:cs="Arial"/>
        </w:rPr>
        <w:t xml:space="preserve">biomedical </w:t>
      </w:r>
      <w:r w:rsidR="00C75238" w:rsidRPr="005B6517">
        <w:rPr>
          <w:rFonts w:ascii="Arial" w:hAnsi="Arial" w:cs="Arial"/>
        </w:rPr>
        <w:t>data</w:t>
      </w:r>
      <w:r w:rsidR="003A6C0B" w:rsidRPr="005B6517">
        <w:rPr>
          <w:rFonts w:ascii="Arial" w:hAnsi="Arial" w:cs="Arial"/>
        </w:rPr>
        <w:t xml:space="preserve">, especially data </w:t>
      </w:r>
      <w:r w:rsidR="00C75238" w:rsidRPr="005B6517">
        <w:rPr>
          <w:rFonts w:ascii="Arial" w:hAnsi="Arial" w:cs="Arial"/>
        </w:rPr>
        <w:t xml:space="preserve">that </w:t>
      </w:r>
      <w:r w:rsidR="003A6C0B" w:rsidRPr="005B6517">
        <w:rPr>
          <w:rFonts w:ascii="Arial" w:hAnsi="Arial" w:cs="Arial"/>
        </w:rPr>
        <w:t xml:space="preserve">were initially collected for a limited purpose (e.g. a medical diagnosis) but that </w:t>
      </w:r>
      <w:r w:rsidR="00621C6B" w:rsidRPr="005B6517">
        <w:rPr>
          <w:rFonts w:ascii="Arial" w:hAnsi="Arial" w:cs="Arial"/>
        </w:rPr>
        <w:t xml:space="preserve">could now </w:t>
      </w:r>
      <w:r w:rsidR="003A6C0B" w:rsidRPr="005B6517">
        <w:rPr>
          <w:rFonts w:ascii="Arial" w:hAnsi="Arial" w:cs="Arial"/>
        </w:rPr>
        <w:t>be reused for a further purpose (e.g. biomedical research)</w:t>
      </w:r>
      <w:r w:rsidR="00A22D0A" w:rsidRPr="005B6517">
        <w:rPr>
          <w:rFonts w:ascii="Arial" w:hAnsi="Arial" w:cs="Arial"/>
        </w:rPr>
        <w:t>,</w:t>
      </w:r>
      <w:r w:rsidR="003A6C0B" w:rsidRPr="005B6517">
        <w:rPr>
          <w:rFonts w:ascii="Arial" w:hAnsi="Arial" w:cs="Arial"/>
        </w:rPr>
        <w:t xml:space="preserve"> or </w:t>
      </w:r>
      <w:r w:rsidR="00621C6B" w:rsidRPr="005B6517">
        <w:rPr>
          <w:rFonts w:ascii="Arial" w:hAnsi="Arial" w:cs="Arial"/>
        </w:rPr>
        <w:t xml:space="preserve">many </w:t>
      </w:r>
      <w:r w:rsidR="003A6C0B" w:rsidRPr="005B6517">
        <w:rPr>
          <w:rFonts w:ascii="Arial" w:hAnsi="Arial" w:cs="Arial"/>
        </w:rPr>
        <w:t>other purposes</w:t>
      </w:r>
      <w:r w:rsidR="00C75238" w:rsidRPr="005B6517">
        <w:rPr>
          <w:rFonts w:ascii="Arial" w:hAnsi="Arial" w:cs="Arial"/>
        </w:rPr>
        <w:t>.</w:t>
      </w:r>
      <w:r w:rsidR="00A60ACC" w:rsidRPr="005B6517">
        <w:rPr>
          <w:rFonts w:ascii="Arial" w:hAnsi="Arial" w:cs="Arial"/>
        </w:rPr>
        <w:t xml:space="preserve"> </w:t>
      </w:r>
    </w:p>
    <w:p w:rsidR="004A6EBD" w:rsidRPr="005B6517" w:rsidRDefault="004A6EBD" w:rsidP="004A6EBD">
      <w:pPr>
        <w:rPr>
          <w:rFonts w:ascii="Arial" w:hAnsi="Arial" w:cs="Arial"/>
        </w:rPr>
      </w:pPr>
    </w:p>
    <w:p w:rsidR="00CD659D" w:rsidRPr="005B6517" w:rsidRDefault="00CD659D" w:rsidP="00196B3B">
      <w:pPr>
        <w:pBdr>
          <w:top w:val="single" w:sz="4" w:space="1" w:color="auto"/>
          <w:left w:val="single" w:sz="4" w:space="1" w:color="auto"/>
          <w:bottom w:val="single" w:sz="4" w:space="1" w:color="auto"/>
          <w:right w:val="single" w:sz="4" w:space="1" w:color="auto"/>
        </w:pBdr>
        <w:tabs>
          <w:tab w:val="left" w:pos="360"/>
        </w:tabs>
        <w:ind w:left="360" w:hanging="360"/>
        <w:rPr>
          <w:rFonts w:ascii="Arial" w:hAnsi="Arial" w:cs="Arial"/>
        </w:rPr>
      </w:pPr>
      <w:r w:rsidRPr="005B6517">
        <w:rPr>
          <w:rFonts w:ascii="Arial" w:hAnsi="Arial" w:cs="Arial"/>
        </w:rPr>
        <w:t>Consultation question</w:t>
      </w:r>
      <w:r w:rsidR="00196B3B" w:rsidRPr="005B6517">
        <w:rPr>
          <w:rFonts w:ascii="Arial" w:hAnsi="Arial" w:cs="Arial"/>
        </w:rPr>
        <w:t xml:space="preserve"> 3</w:t>
      </w:r>
      <w:r w:rsidRPr="005B6517">
        <w:rPr>
          <w:rFonts w:ascii="Arial" w:hAnsi="Arial" w:cs="Arial"/>
        </w:rPr>
        <w:t xml:space="preserve">: </w:t>
      </w:r>
    </w:p>
    <w:p w:rsidR="00CD659D" w:rsidRPr="005B6517" w:rsidRDefault="00CD659D" w:rsidP="005B6517">
      <w:pPr>
        <w:pBdr>
          <w:top w:val="single" w:sz="4" w:space="1" w:color="auto"/>
          <w:left w:val="single" w:sz="4" w:space="1" w:color="auto"/>
          <w:bottom w:val="single" w:sz="4" w:space="1" w:color="auto"/>
          <w:right w:val="single" w:sz="4" w:space="1" w:color="auto"/>
        </w:pBdr>
        <w:tabs>
          <w:tab w:val="left" w:pos="142"/>
        </w:tabs>
        <w:rPr>
          <w:rFonts w:ascii="Arial" w:hAnsi="Arial" w:cs="Arial"/>
          <w:b/>
        </w:rPr>
      </w:pPr>
      <w:r w:rsidRPr="005B6517">
        <w:rPr>
          <w:rFonts w:ascii="Arial" w:hAnsi="Arial" w:cs="Arial"/>
          <w:b/>
        </w:rPr>
        <w:t>What is the impact of developments in data science and information technology?</w:t>
      </w:r>
    </w:p>
    <w:p w:rsidR="00CD659D" w:rsidRPr="005B6517" w:rsidRDefault="00CD659D" w:rsidP="00B8161C">
      <w:pPr>
        <w:pBdr>
          <w:top w:val="single" w:sz="4" w:space="1" w:color="auto"/>
          <w:left w:val="single" w:sz="4" w:space="1" w:color="auto"/>
          <w:bottom w:val="single" w:sz="4" w:space="1" w:color="auto"/>
          <w:right w:val="single" w:sz="4" w:space="1" w:color="auto"/>
        </w:pBdr>
        <w:tabs>
          <w:tab w:val="left" w:pos="360"/>
        </w:tabs>
        <w:spacing w:before="80" w:after="80"/>
        <w:ind w:left="357" w:hanging="357"/>
        <w:rPr>
          <w:rFonts w:ascii="Arial" w:hAnsi="Arial" w:cs="Arial"/>
        </w:rPr>
      </w:pPr>
      <w:r w:rsidRPr="005B6517">
        <w:rPr>
          <w:rFonts w:ascii="Arial" w:hAnsi="Arial" w:cs="Arial"/>
        </w:rPr>
        <w:t>Possible aspects to consider:</w:t>
      </w:r>
    </w:p>
    <w:p w:rsidR="00196B3B" w:rsidRPr="005B6517" w:rsidRDefault="00196B3B" w:rsidP="00B8161C">
      <w:pPr>
        <w:pBdr>
          <w:top w:val="single" w:sz="4" w:space="1" w:color="auto"/>
          <w:left w:val="single" w:sz="4" w:space="1" w:color="auto"/>
          <w:bottom w:val="single" w:sz="4" w:space="1" w:color="auto"/>
          <w:right w:val="single" w:sz="4" w:space="1" w:color="auto"/>
        </w:pBdr>
        <w:tabs>
          <w:tab w:val="left" w:pos="360"/>
        </w:tabs>
        <w:spacing w:before="80" w:after="80"/>
        <w:ind w:left="357" w:hanging="357"/>
        <w:rPr>
          <w:rFonts w:ascii="Arial" w:hAnsi="Arial" w:cs="Arial"/>
        </w:rPr>
      </w:pPr>
      <w:r w:rsidRPr="005B6517">
        <w:rPr>
          <w:rFonts w:ascii="Arial" w:hAnsi="Arial" w:cs="Arial"/>
        </w:rPr>
        <w:t>●</w:t>
      </w:r>
      <w:r w:rsidRPr="005B6517">
        <w:rPr>
          <w:rFonts w:ascii="Arial" w:hAnsi="Arial" w:cs="Arial"/>
        </w:rPr>
        <w:tab/>
      </w:r>
      <w:proofErr w:type="gramStart"/>
      <w:r w:rsidRPr="005B6517">
        <w:rPr>
          <w:rFonts w:ascii="Arial" w:hAnsi="Arial" w:cs="Arial"/>
        </w:rPr>
        <w:t>To</w:t>
      </w:r>
      <w:proofErr w:type="gramEnd"/>
      <w:r w:rsidRPr="005B6517">
        <w:rPr>
          <w:rFonts w:ascii="Arial" w:hAnsi="Arial" w:cs="Arial"/>
        </w:rPr>
        <w:t xml:space="preserve"> what extent and in what ways has the availability of biomedical data and new techniques for </w:t>
      </w:r>
      <w:proofErr w:type="spellStart"/>
      <w:r w:rsidRPr="005B6517">
        <w:rPr>
          <w:rFonts w:ascii="Arial" w:hAnsi="Arial" w:cs="Arial"/>
        </w:rPr>
        <w:t>analysing</w:t>
      </w:r>
      <w:proofErr w:type="spellEnd"/>
      <w:r w:rsidRPr="005B6517">
        <w:rPr>
          <w:rFonts w:ascii="Arial" w:hAnsi="Arial" w:cs="Arial"/>
        </w:rPr>
        <w:t xml:space="preserve"> them affected the way in which biomedical research is designed and funded? Is there any evidence that these factors have affected (or are likely to affect) research priorities? </w:t>
      </w:r>
    </w:p>
    <w:p w:rsidR="00196B3B" w:rsidRPr="005B6517" w:rsidRDefault="00196B3B" w:rsidP="00B8161C">
      <w:pPr>
        <w:pBdr>
          <w:top w:val="single" w:sz="4" w:space="1" w:color="auto"/>
          <w:left w:val="single" w:sz="4" w:space="1" w:color="auto"/>
          <w:bottom w:val="single" w:sz="4" w:space="1" w:color="auto"/>
          <w:right w:val="single" w:sz="4" w:space="1" w:color="auto"/>
        </w:pBdr>
        <w:tabs>
          <w:tab w:val="left" w:pos="360"/>
        </w:tabs>
        <w:spacing w:before="80" w:after="80"/>
        <w:ind w:left="357" w:hanging="357"/>
        <w:rPr>
          <w:rFonts w:ascii="Arial" w:hAnsi="Arial" w:cs="Arial"/>
          <w:i/>
          <w:color w:val="FF0000"/>
        </w:rPr>
      </w:pPr>
      <w:r w:rsidRPr="005B6517">
        <w:rPr>
          <w:rFonts w:ascii="Arial" w:hAnsi="Arial" w:cs="Arial"/>
        </w:rPr>
        <w:t>●</w:t>
      </w:r>
      <w:r w:rsidRPr="005B6517">
        <w:rPr>
          <w:rFonts w:ascii="Arial" w:hAnsi="Arial" w:cs="Arial"/>
        </w:rPr>
        <w:tab/>
      </w:r>
      <w:proofErr w:type="gramStart"/>
      <w:r w:rsidRPr="005B6517">
        <w:rPr>
          <w:rFonts w:ascii="Arial" w:hAnsi="Arial" w:cs="Arial"/>
        </w:rPr>
        <w:t>What</w:t>
      </w:r>
      <w:proofErr w:type="gramEnd"/>
      <w:r w:rsidRPr="005B6517">
        <w:rPr>
          <w:rFonts w:ascii="Arial" w:hAnsi="Arial" w:cs="Arial"/>
        </w:rPr>
        <w:t xml:space="preserve"> are the main interests and incentives driving advances in data science and technology that can be applied to biomedical data?</w:t>
      </w:r>
      <w:r w:rsidR="00FE5B7E">
        <w:rPr>
          <w:rFonts w:ascii="Arial" w:hAnsi="Arial" w:cs="Arial"/>
        </w:rPr>
        <w:t xml:space="preserve"> </w:t>
      </w:r>
      <w:r w:rsidRPr="005B6517">
        <w:rPr>
          <w:rFonts w:ascii="Arial" w:hAnsi="Arial" w:cs="Arial"/>
        </w:rPr>
        <w:t xml:space="preserve">What are the main barriers to development and innovation? </w:t>
      </w:r>
    </w:p>
    <w:p w:rsidR="00196B3B" w:rsidRPr="005B6517" w:rsidRDefault="00196B3B" w:rsidP="00B8161C">
      <w:pPr>
        <w:pBdr>
          <w:top w:val="single" w:sz="4" w:space="1" w:color="auto"/>
          <w:left w:val="single" w:sz="4" w:space="1" w:color="auto"/>
          <w:bottom w:val="single" w:sz="4" w:space="1" w:color="auto"/>
          <w:right w:val="single" w:sz="4" w:space="1" w:color="auto"/>
        </w:pBdr>
        <w:tabs>
          <w:tab w:val="left" w:pos="360"/>
        </w:tabs>
        <w:spacing w:before="80" w:after="80"/>
        <w:ind w:left="357" w:hanging="357"/>
        <w:rPr>
          <w:rFonts w:ascii="Arial" w:hAnsi="Arial" w:cs="Arial"/>
        </w:rPr>
      </w:pPr>
      <w:r w:rsidRPr="005B6517">
        <w:rPr>
          <w:rFonts w:ascii="Arial" w:hAnsi="Arial" w:cs="Arial"/>
        </w:rPr>
        <w:t>●</w:t>
      </w:r>
      <w:r w:rsidRPr="005B6517">
        <w:rPr>
          <w:rFonts w:ascii="Arial" w:hAnsi="Arial" w:cs="Arial"/>
        </w:rPr>
        <w:tab/>
        <w:t>Does ‘big data’ need a more precise definition or is it a useful concept in the life sciences even if loosely defined?</w:t>
      </w:r>
      <w:r w:rsidR="00FE5B7E">
        <w:rPr>
          <w:rFonts w:ascii="Arial" w:hAnsi="Arial" w:cs="Arial"/>
        </w:rPr>
        <w:t xml:space="preserve"> </w:t>
      </w:r>
      <w:r w:rsidRPr="005B6517">
        <w:rPr>
          <w:rFonts w:ascii="Arial" w:hAnsi="Arial" w:cs="Arial"/>
        </w:rPr>
        <w:t xml:space="preserve"> Has enthusiasm for ‘big data’ led to over-inflated expectations on the part of governments, researchers and/or </w:t>
      </w:r>
      <w:r w:rsidR="00A261BA" w:rsidRPr="005B6517">
        <w:rPr>
          <w:rFonts w:ascii="Arial" w:hAnsi="Arial" w:cs="Arial"/>
        </w:rPr>
        <w:t xml:space="preserve">the general </w:t>
      </w:r>
      <w:r w:rsidRPr="005B6517">
        <w:rPr>
          <w:rFonts w:ascii="Arial" w:hAnsi="Arial" w:cs="Arial"/>
        </w:rPr>
        <w:t>public?</w:t>
      </w:r>
    </w:p>
    <w:p w:rsidR="00CE4DA2" w:rsidRPr="005B6517" w:rsidRDefault="00196B3B" w:rsidP="00B8161C">
      <w:pPr>
        <w:pBdr>
          <w:top w:val="single" w:sz="4" w:space="1" w:color="auto"/>
          <w:left w:val="single" w:sz="4" w:space="1" w:color="auto"/>
          <w:bottom w:val="single" w:sz="4" w:space="1" w:color="auto"/>
          <w:right w:val="single" w:sz="4" w:space="1" w:color="auto"/>
        </w:pBdr>
        <w:tabs>
          <w:tab w:val="left" w:pos="360"/>
        </w:tabs>
        <w:spacing w:before="80" w:after="80"/>
        <w:ind w:left="357" w:hanging="357"/>
        <w:rPr>
          <w:rFonts w:ascii="Arial" w:hAnsi="Arial" w:cs="Arial"/>
        </w:rPr>
      </w:pPr>
      <w:r w:rsidRPr="005B6517">
        <w:rPr>
          <w:rFonts w:ascii="Arial" w:hAnsi="Arial" w:cs="Arial"/>
        </w:rPr>
        <w:t>●</w:t>
      </w:r>
      <w:r w:rsidRPr="005B6517">
        <w:rPr>
          <w:rFonts w:ascii="Arial" w:hAnsi="Arial" w:cs="Arial"/>
        </w:rPr>
        <w:tab/>
      </w:r>
      <w:proofErr w:type="gramStart"/>
      <w:r w:rsidRPr="005B6517">
        <w:rPr>
          <w:rFonts w:ascii="Arial" w:hAnsi="Arial" w:cs="Arial"/>
        </w:rPr>
        <w:t>What</w:t>
      </w:r>
      <w:proofErr w:type="gramEnd"/>
      <w:r w:rsidRPr="005B6517">
        <w:rPr>
          <w:rFonts w:ascii="Arial" w:hAnsi="Arial" w:cs="Arial"/>
        </w:rPr>
        <w:t xml:space="preserve"> are the significant developments in the linking or use of biomedical data, including any we have not mentioned, to which we should pay attention in our deliberations?</w:t>
      </w:r>
    </w:p>
    <w:p w:rsidR="00D1082D" w:rsidRPr="000D270B" w:rsidRDefault="005B6517" w:rsidP="000A3D7B">
      <w:pPr>
        <w:pStyle w:val="Heading2"/>
      </w:pPr>
      <w:r>
        <w:rPr>
          <w:rFonts w:cs="Arial"/>
        </w:rPr>
        <w:br w:type="page"/>
      </w:r>
      <w:bookmarkStart w:id="18" w:name="_Toc368573194"/>
      <w:bookmarkStart w:id="19" w:name="_Toc368638779"/>
      <w:r w:rsidR="00CD659D" w:rsidRPr="000D270B">
        <w:lastRenderedPageBreak/>
        <w:t xml:space="preserve">What are the </w:t>
      </w:r>
      <w:r w:rsidR="00A32362" w:rsidRPr="000D270B">
        <w:t>opportunities for</w:t>
      </w:r>
      <w:r w:rsidR="00A261BA" w:rsidRPr="000D270B">
        <w:t>,</w:t>
      </w:r>
      <w:r w:rsidR="00A32362" w:rsidRPr="000D270B">
        <w:t xml:space="preserve"> and </w:t>
      </w:r>
      <w:r w:rsidR="00A261BA" w:rsidRPr="000D270B">
        <w:t xml:space="preserve">the </w:t>
      </w:r>
      <w:r w:rsidR="00A32362" w:rsidRPr="000D270B">
        <w:t>impacts of</w:t>
      </w:r>
      <w:r w:rsidR="00A261BA" w:rsidRPr="000D270B">
        <w:t>,</w:t>
      </w:r>
      <w:r w:rsidR="00A32362" w:rsidRPr="000D270B">
        <w:t xml:space="preserve"> </w:t>
      </w:r>
      <w:r w:rsidR="00CD659D" w:rsidRPr="000D270B">
        <w:t xml:space="preserve">the </w:t>
      </w:r>
      <w:r w:rsidR="00CA14C9" w:rsidRPr="000D270B">
        <w:t xml:space="preserve">use of linked </w:t>
      </w:r>
      <w:r w:rsidR="005667CC" w:rsidRPr="000D270B">
        <w:t xml:space="preserve">biomedical </w:t>
      </w:r>
      <w:r w:rsidR="00CD659D" w:rsidRPr="000D270B">
        <w:t>data in</w:t>
      </w:r>
      <w:r w:rsidR="005667CC" w:rsidRPr="000D270B">
        <w:t xml:space="preserve"> research</w:t>
      </w:r>
      <w:r w:rsidR="00CD659D" w:rsidRPr="000D270B">
        <w:t>?</w:t>
      </w:r>
      <w:bookmarkEnd w:id="18"/>
      <w:bookmarkEnd w:id="19"/>
      <w:r w:rsidR="00D1082D" w:rsidRPr="000D270B">
        <w:t xml:space="preserve"> </w:t>
      </w:r>
    </w:p>
    <w:p w:rsidR="000E46AC" w:rsidRPr="005B6517" w:rsidRDefault="00A261BA" w:rsidP="00163C3C">
      <w:pPr>
        <w:jc w:val="both"/>
        <w:rPr>
          <w:rFonts w:ascii="Arial" w:hAnsi="Arial" w:cs="Arial"/>
        </w:rPr>
      </w:pPr>
      <w:r w:rsidRPr="005B6517">
        <w:rPr>
          <w:rFonts w:ascii="Arial" w:hAnsi="Arial" w:cs="Arial"/>
        </w:rPr>
        <w:t xml:space="preserve">Life sciences research in </w:t>
      </w:r>
      <w:proofErr w:type="gramStart"/>
      <w:r w:rsidRPr="005B6517">
        <w:rPr>
          <w:rFonts w:ascii="Arial" w:hAnsi="Arial" w:cs="Arial"/>
        </w:rPr>
        <w:t>general,</w:t>
      </w:r>
      <w:proofErr w:type="gramEnd"/>
      <w:r w:rsidRPr="005B6517">
        <w:rPr>
          <w:rFonts w:ascii="Arial" w:hAnsi="Arial" w:cs="Arial"/>
        </w:rPr>
        <w:t xml:space="preserve"> and e</w:t>
      </w:r>
      <w:r w:rsidR="00634E21" w:rsidRPr="005B6517">
        <w:rPr>
          <w:rFonts w:ascii="Arial" w:hAnsi="Arial" w:cs="Arial"/>
        </w:rPr>
        <w:t>pidemiological</w:t>
      </w:r>
      <w:r w:rsidRPr="005B6517">
        <w:rPr>
          <w:rFonts w:ascii="Arial" w:hAnsi="Arial" w:cs="Arial"/>
        </w:rPr>
        <w:t xml:space="preserve"> and </w:t>
      </w:r>
      <w:r w:rsidR="00634E21" w:rsidRPr="005B6517">
        <w:rPr>
          <w:rFonts w:ascii="Arial" w:hAnsi="Arial" w:cs="Arial"/>
        </w:rPr>
        <w:t>b</w:t>
      </w:r>
      <w:r w:rsidR="002323FE" w:rsidRPr="005B6517">
        <w:rPr>
          <w:rFonts w:ascii="Arial" w:hAnsi="Arial" w:cs="Arial"/>
        </w:rPr>
        <w:t xml:space="preserve">iomedical research </w:t>
      </w:r>
      <w:r w:rsidRPr="005B6517">
        <w:rPr>
          <w:rFonts w:ascii="Arial" w:hAnsi="Arial" w:cs="Arial"/>
        </w:rPr>
        <w:t xml:space="preserve">in </w:t>
      </w:r>
      <w:r w:rsidR="00A60ACC" w:rsidRPr="005B6517">
        <w:rPr>
          <w:rFonts w:ascii="Arial" w:hAnsi="Arial" w:cs="Arial"/>
        </w:rPr>
        <w:t>particular</w:t>
      </w:r>
      <w:r w:rsidRPr="005B6517">
        <w:rPr>
          <w:rFonts w:ascii="Arial" w:hAnsi="Arial" w:cs="Arial"/>
        </w:rPr>
        <w:t>,</w:t>
      </w:r>
      <w:r w:rsidR="00A60ACC" w:rsidRPr="005B6517">
        <w:rPr>
          <w:rFonts w:ascii="Arial" w:hAnsi="Arial" w:cs="Arial"/>
        </w:rPr>
        <w:t xml:space="preserve"> </w:t>
      </w:r>
      <w:r w:rsidRPr="005B6517">
        <w:rPr>
          <w:rFonts w:ascii="Arial" w:hAnsi="Arial" w:cs="Arial"/>
        </w:rPr>
        <w:t xml:space="preserve">are </w:t>
      </w:r>
      <w:r w:rsidR="00A60ACC" w:rsidRPr="005B6517">
        <w:rPr>
          <w:rFonts w:ascii="Arial" w:hAnsi="Arial" w:cs="Arial"/>
        </w:rPr>
        <w:t>beneficiar</w:t>
      </w:r>
      <w:r w:rsidR="00634E21" w:rsidRPr="005B6517">
        <w:rPr>
          <w:rFonts w:ascii="Arial" w:hAnsi="Arial" w:cs="Arial"/>
        </w:rPr>
        <w:t>ies</w:t>
      </w:r>
      <w:r w:rsidR="00A60ACC" w:rsidRPr="005B6517">
        <w:rPr>
          <w:rFonts w:ascii="Arial" w:hAnsi="Arial" w:cs="Arial"/>
        </w:rPr>
        <w:t xml:space="preserve"> of the </w:t>
      </w:r>
      <w:r w:rsidR="0065690A" w:rsidRPr="005B6517">
        <w:rPr>
          <w:rFonts w:ascii="Arial" w:hAnsi="Arial" w:cs="Arial"/>
        </w:rPr>
        <w:t xml:space="preserve">capacity to </w:t>
      </w:r>
      <w:r w:rsidR="005667CC" w:rsidRPr="005B6517">
        <w:rPr>
          <w:rFonts w:ascii="Arial" w:hAnsi="Arial" w:cs="Arial"/>
        </w:rPr>
        <w:t xml:space="preserve">create and </w:t>
      </w:r>
      <w:proofErr w:type="spellStart"/>
      <w:r w:rsidR="0065690A" w:rsidRPr="005B6517">
        <w:rPr>
          <w:rFonts w:ascii="Arial" w:hAnsi="Arial" w:cs="Arial"/>
        </w:rPr>
        <w:t>analyse</w:t>
      </w:r>
      <w:proofErr w:type="spellEnd"/>
      <w:r w:rsidR="0065690A" w:rsidRPr="005B6517">
        <w:rPr>
          <w:rFonts w:ascii="Arial" w:hAnsi="Arial" w:cs="Arial"/>
        </w:rPr>
        <w:t xml:space="preserve"> </w:t>
      </w:r>
      <w:r w:rsidR="002323FE" w:rsidRPr="005B6517">
        <w:rPr>
          <w:rFonts w:ascii="Arial" w:hAnsi="Arial" w:cs="Arial"/>
        </w:rPr>
        <w:t xml:space="preserve">large </w:t>
      </w:r>
      <w:r w:rsidR="0065690A" w:rsidRPr="005B6517">
        <w:rPr>
          <w:rFonts w:ascii="Arial" w:hAnsi="Arial" w:cs="Arial"/>
        </w:rPr>
        <w:t xml:space="preserve">and complex </w:t>
      </w:r>
      <w:r w:rsidR="00A32362" w:rsidRPr="005B6517">
        <w:rPr>
          <w:rFonts w:ascii="Arial" w:hAnsi="Arial" w:cs="Arial"/>
        </w:rPr>
        <w:t xml:space="preserve">digital </w:t>
      </w:r>
      <w:hyperlink w:anchor="DataSet" w:history="1">
        <w:r w:rsidR="002323FE" w:rsidRPr="008F6A75">
          <w:rPr>
            <w:rStyle w:val="Hyperlink"/>
            <w:rFonts w:ascii="Arial" w:hAnsi="Arial" w:cs="Arial"/>
          </w:rPr>
          <w:t>data</w:t>
        </w:r>
        <w:r w:rsidR="00A32362" w:rsidRPr="008F6A75">
          <w:rPr>
            <w:rStyle w:val="Hyperlink"/>
            <w:rFonts w:ascii="Arial" w:hAnsi="Arial" w:cs="Arial"/>
          </w:rPr>
          <w:t xml:space="preserve"> </w:t>
        </w:r>
        <w:r w:rsidR="002323FE" w:rsidRPr="008F6A75">
          <w:rPr>
            <w:rStyle w:val="Hyperlink"/>
            <w:rFonts w:ascii="Arial" w:hAnsi="Arial" w:cs="Arial"/>
          </w:rPr>
          <w:t>sets</w:t>
        </w:r>
      </w:hyperlink>
      <w:r w:rsidR="005667CC" w:rsidRPr="005B6517">
        <w:rPr>
          <w:rFonts w:ascii="Arial" w:hAnsi="Arial" w:cs="Arial"/>
        </w:rPr>
        <w:t>.</w:t>
      </w:r>
      <w:r w:rsidR="00FE5B7E">
        <w:rPr>
          <w:rFonts w:ascii="Arial" w:hAnsi="Arial" w:cs="Arial"/>
        </w:rPr>
        <w:t xml:space="preserve"> </w:t>
      </w:r>
      <w:r w:rsidR="000E46AC" w:rsidRPr="005B6517">
        <w:rPr>
          <w:rFonts w:ascii="Arial" w:hAnsi="Arial" w:cs="Arial"/>
        </w:rPr>
        <w:t>S</w:t>
      </w:r>
      <w:r w:rsidR="00591DA4" w:rsidRPr="005B6517">
        <w:rPr>
          <w:rFonts w:ascii="Arial" w:hAnsi="Arial" w:cs="Arial"/>
        </w:rPr>
        <w:t xml:space="preserve">ignificant </w:t>
      </w:r>
      <w:r w:rsidR="00634E21" w:rsidRPr="005B6517">
        <w:rPr>
          <w:rFonts w:ascii="Arial" w:hAnsi="Arial" w:cs="Arial"/>
        </w:rPr>
        <w:t>development</w:t>
      </w:r>
      <w:r w:rsidR="000E46AC" w:rsidRPr="005B6517">
        <w:rPr>
          <w:rFonts w:ascii="Arial" w:hAnsi="Arial" w:cs="Arial"/>
        </w:rPr>
        <w:t xml:space="preserve">s include </w:t>
      </w:r>
      <w:r w:rsidR="00634E21" w:rsidRPr="005B6517">
        <w:rPr>
          <w:rFonts w:ascii="Arial" w:hAnsi="Arial" w:cs="Arial"/>
        </w:rPr>
        <w:t xml:space="preserve">the generation of </w:t>
      </w:r>
      <w:r w:rsidR="00F704AB" w:rsidRPr="005B6517">
        <w:rPr>
          <w:rFonts w:ascii="Arial" w:hAnsi="Arial" w:cs="Arial"/>
        </w:rPr>
        <w:t>data</w:t>
      </w:r>
      <w:r w:rsidR="00A32362" w:rsidRPr="005B6517">
        <w:rPr>
          <w:rFonts w:ascii="Arial" w:hAnsi="Arial" w:cs="Arial"/>
        </w:rPr>
        <w:t xml:space="preserve"> </w:t>
      </w:r>
      <w:r w:rsidR="00F704AB" w:rsidRPr="005B6517">
        <w:rPr>
          <w:rFonts w:ascii="Arial" w:hAnsi="Arial" w:cs="Arial"/>
        </w:rPr>
        <w:t>sets of unprecedented size</w:t>
      </w:r>
      <w:r w:rsidR="00634E21" w:rsidRPr="005B6517">
        <w:rPr>
          <w:rFonts w:ascii="Arial" w:hAnsi="Arial" w:cs="Arial"/>
        </w:rPr>
        <w:t xml:space="preserve"> in areas such as genomics and</w:t>
      </w:r>
      <w:r w:rsidR="00E40EEA" w:rsidRPr="005B6517">
        <w:rPr>
          <w:rFonts w:ascii="Arial" w:hAnsi="Arial" w:cs="Arial"/>
        </w:rPr>
        <w:t xml:space="preserve"> medical</w:t>
      </w:r>
      <w:r w:rsidR="00634E21" w:rsidRPr="005B6517">
        <w:rPr>
          <w:rFonts w:ascii="Arial" w:hAnsi="Arial" w:cs="Arial"/>
        </w:rPr>
        <w:t xml:space="preserve"> imaging.</w:t>
      </w:r>
      <w:r w:rsidR="00FE5B7E">
        <w:rPr>
          <w:rFonts w:ascii="Arial" w:hAnsi="Arial" w:cs="Arial"/>
        </w:rPr>
        <w:t xml:space="preserve"> </w:t>
      </w:r>
      <w:r w:rsidR="005667CC" w:rsidRPr="005B6517">
        <w:rPr>
          <w:rFonts w:ascii="Arial" w:hAnsi="Arial" w:cs="Arial"/>
        </w:rPr>
        <w:t>These large data</w:t>
      </w:r>
      <w:r w:rsidR="00A32362" w:rsidRPr="005B6517">
        <w:rPr>
          <w:rFonts w:ascii="Arial" w:hAnsi="Arial" w:cs="Arial"/>
        </w:rPr>
        <w:t xml:space="preserve"> </w:t>
      </w:r>
      <w:r w:rsidR="005667CC" w:rsidRPr="005B6517">
        <w:rPr>
          <w:rFonts w:ascii="Arial" w:hAnsi="Arial" w:cs="Arial"/>
        </w:rPr>
        <w:t xml:space="preserve">sets are being created </w:t>
      </w:r>
      <w:r w:rsidR="000E46AC" w:rsidRPr="005B6517">
        <w:rPr>
          <w:rFonts w:ascii="Arial" w:hAnsi="Arial" w:cs="Arial"/>
        </w:rPr>
        <w:t xml:space="preserve">in </w:t>
      </w:r>
      <w:r w:rsidR="00A32362" w:rsidRPr="005B6517">
        <w:rPr>
          <w:rFonts w:ascii="Arial" w:hAnsi="Arial" w:cs="Arial"/>
        </w:rPr>
        <w:t xml:space="preserve">many </w:t>
      </w:r>
      <w:r w:rsidR="000E46AC" w:rsidRPr="005B6517">
        <w:rPr>
          <w:rFonts w:ascii="Arial" w:hAnsi="Arial" w:cs="Arial"/>
        </w:rPr>
        <w:t xml:space="preserve">countries </w:t>
      </w:r>
      <w:r w:rsidR="005667CC" w:rsidRPr="005B6517">
        <w:rPr>
          <w:rFonts w:ascii="Arial" w:hAnsi="Arial" w:cs="Arial"/>
        </w:rPr>
        <w:t>and used in different ways.</w:t>
      </w:r>
      <w:r w:rsidR="00FE5B7E">
        <w:rPr>
          <w:rFonts w:ascii="Arial" w:hAnsi="Arial" w:cs="Arial"/>
        </w:rPr>
        <w:t xml:space="preserve"> </w:t>
      </w:r>
      <w:hyperlink w:anchor="Biobank" w:history="1">
        <w:proofErr w:type="spellStart"/>
        <w:r w:rsidR="005667CC" w:rsidRPr="008F6A75">
          <w:rPr>
            <w:rStyle w:val="Hyperlink"/>
            <w:rFonts w:ascii="Arial" w:hAnsi="Arial" w:cs="Arial"/>
          </w:rPr>
          <w:t>Biobanks</w:t>
        </w:r>
        <w:proofErr w:type="spellEnd"/>
      </w:hyperlink>
      <w:r w:rsidR="005667CC" w:rsidRPr="005B6517">
        <w:rPr>
          <w:rFonts w:ascii="Arial" w:hAnsi="Arial" w:cs="Arial"/>
        </w:rPr>
        <w:t xml:space="preserve"> </w:t>
      </w:r>
      <w:r w:rsidR="000E46AC" w:rsidRPr="005B6517">
        <w:rPr>
          <w:rFonts w:ascii="Arial" w:hAnsi="Arial" w:cs="Arial"/>
        </w:rPr>
        <w:t xml:space="preserve">around the world </w:t>
      </w:r>
      <w:r w:rsidR="005667CC" w:rsidRPr="005B6517">
        <w:rPr>
          <w:rFonts w:ascii="Arial" w:hAnsi="Arial" w:cs="Arial"/>
        </w:rPr>
        <w:t>hold, for example, DNA</w:t>
      </w:r>
      <w:r w:rsidR="000E46AC" w:rsidRPr="005B6517">
        <w:rPr>
          <w:rFonts w:ascii="Arial" w:hAnsi="Arial" w:cs="Arial"/>
        </w:rPr>
        <w:t xml:space="preserve"> markers</w:t>
      </w:r>
      <w:r w:rsidR="005667CC" w:rsidRPr="005B6517">
        <w:rPr>
          <w:rFonts w:ascii="Arial" w:hAnsi="Arial" w:cs="Arial"/>
        </w:rPr>
        <w:t>, information on lifestyle and environm</w:t>
      </w:r>
      <w:r w:rsidR="000E46AC" w:rsidRPr="005B6517">
        <w:rPr>
          <w:rFonts w:ascii="Arial" w:hAnsi="Arial" w:cs="Arial"/>
        </w:rPr>
        <w:t>ental factors, and other health-</w:t>
      </w:r>
      <w:r w:rsidR="005667CC" w:rsidRPr="005B6517">
        <w:rPr>
          <w:rFonts w:ascii="Arial" w:hAnsi="Arial" w:cs="Arial"/>
        </w:rPr>
        <w:t xml:space="preserve">related data </w:t>
      </w:r>
      <w:r w:rsidR="000E46AC" w:rsidRPr="005B6517">
        <w:rPr>
          <w:rFonts w:ascii="Arial" w:hAnsi="Arial" w:cs="Arial"/>
        </w:rPr>
        <w:t xml:space="preserve">(e.g., imaging data, laboratory test results and other quantitative data) </w:t>
      </w:r>
      <w:r w:rsidR="009614E4" w:rsidRPr="005B6517">
        <w:rPr>
          <w:rFonts w:ascii="Arial" w:hAnsi="Arial" w:cs="Arial"/>
        </w:rPr>
        <w:t xml:space="preserve">from millions of individuals, </w:t>
      </w:r>
      <w:r w:rsidR="00A32362" w:rsidRPr="005B6517">
        <w:rPr>
          <w:rFonts w:ascii="Arial" w:hAnsi="Arial" w:cs="Arial"/>
        </w:rPr>
        <w:t xml:space="preserve">and </w:t>
      </w:r>
      <w:r w:rsidR="009614E4" w:rsidRPr="005B6517">
        <w:rPr>
          <w:rFonts w:ascii="Arial" w:hAnsi="Arial" w:cs="Arial"/>
        </w:rPr>
        <w:t>are a very valuable resource for medical research.</w:t>
      </w:r>
      <w:r w:rsidR="00FE5B7E">
        <w:rPr>
          <w:rFonts w:ascii="Arial" w:hAnsi="Arial" w:cs="Arial"/>
        </w:rPr>
        <w:t xml:space="preserve"> </w:t>
      </w:r>
      <w:r w:rsidR="000E46AC" w:rsidRPr="005B6517">
        <w:rPr>
          <w:rFonts w:ascii="Arial" w:hAnsi="Arial" w:cs="Arial"/>
        </w:rPr>
        <w:t xml:space="preserve">The data collected </w:t>
      </w:r>
      <w:r w:rsidR="00A32362" w:rsidRPr="005B6517">
        <w:rPr>
          <w:rFonts w:ascii="Arial" w:hAnsi="Arial" w:cs="Arial"/>
        </w:rPr>
        <w:t xml:space="preserve">when people are recruited to </w:t>
      </w:r>
      <w:proofErr w:type="spellStart"/>
      <w:r w:rsidR="00A32362" w:rsidRPr="005B6517">
        <w:rPr>
          <w:rFonts w:ascii="Arial" w:hAnsi="Arial" w:cs="Arial"/>
        </w:rPr>
        <w:t>biobanks</w:t>
      </w:r>
      <w:proofErr w:type="spellEnd"/>
      <w:r w:rsidR="00A32362" w:rsidRPr="005B6517">
        <w:rPr>
          <w:rFonts w:ascii="Arial" w:hAnsi="Arial" w:cs="Arial"/>
        </w:rPr>
        <w:t xml:space="preserve"> </w:t>
      </w:r>
      <w:r w:rsidR="000E46AC" w:rsidRPr="005B6517">
        <w:rPr>
          <w:rFonts w:ascii="Arial" w:hAnsi="Arial" w:cs="Arial"/>
        </w:rPr>
        <w:t xml:space="preserve">can be linked to pre-existing data, for example from </w:t>
      </w:r>
      <w:hyperlink w:anchor="HealthRecord" w:history="1">
        <w:r w:rsidR="000E46AC" w:rsidRPr="008F6A75">
          <w:rPr>
            <w:rStyle w:val="Hyperlink"/>
            <w:rFonts w:ascii="Arial" w:hAnsi="Arial" w:cs="Arial"/>
          </w:rPr>
          <w:t>health records</w:t>
        </w:r>
      </w:hyperlink>
      <w:r w:rsidR="000E46AC" w:rsidRPr="005B6517">
        <w:rPr>
          <w:rFonts w:ascii="Arial" w:hAnsi="Arial" w:cs="Arial"/>
        </w:rPr>
        <w:t xml:space="preserve">, administrative databases or disease registries. These </w:t>
      </w:r>
      <w:r w:rsidR="00A32362" w:rsidRPr="005B6517">
        <w:rPr>
          <w:rFonts w:ascii="Arial" w:hAnsi="Arial" w:cs="Arial"/>
        </w:rPr>
        <w:t>data sets</w:t>
      </w:r>
      <w:r w:rsidR="000E46AC" w:rsidRPr="005B6517">
        <w:rPr>
          <w:rFonts w:ascii="Arial" w:hAnsi="Arial" w:cs="Arial"/>
        </w:rPr>
        <w:t xml:space="preserve"> are made available for research into the determinants of </w:t>
      </w:r>
      <w:proofErr w:type="spellStart"/>
      <w:r w:rsidR="000E46AC" w:rsidRPr="005B6517">
        <w:rPr>
          <w:rFonts w:ascii="Arial" w:hAnsi="Arial" w:cs="Arial"/>
        </w:rPr>
        <w:t>multifactorial</w:t>
      </w:r>
      <w:proofErr w:type="spellEnd"/>
      <w:r w:rsidR="000E46AC" w:rsidRPr="005B6517">
        <w:rPr>
          <w:rFonts w:ascii="Arial" w:hAnsi="Arial" w:cs="Arial"/>
        </w:rPr>
        <w:t xml:space="preserve"> diseases – such as cancer, diabetes and coronary artery disease.</w:t>
      </w:r>
      <w:r w:rsidR="00FE5B7E">
        <w:rPr>
          <w:rFonts w:ascii="Arial" w:hAnsi="Arial" w:cs="Arial"/>
        </w:rPr>
        <w:t xml:space="preserve"> </w:t>
      </w:r>
      <w:r w:rsidR="000E46AC" w:rsidRPr="005B6517">
        <w:rPr>
          <w:rFonts w:ascii="Arial" w:hAnsi="Arial" w:cs="Arial"/>
        </w:rPr>
        <w:t>Researchers using these data may link them with other pre-existing data</w:t>
      </w:r>
      <w:r w:rsidR="00A32362" w:rsidRPr="005B6517">
        <w:rPr>
          <w:rFonts w:ascii="Arial" w:hAnsi="Arial" w:cs="Arial"/>
        </w:rPr>
        <w:t xml:space="preserve"> </w:t>
      </w:r>
      <w:r w:rsidR="000E46AC" w:rsidRPr="005B6517">
        <w:rPr>
          <w:rFonts w:ascii="Arial" w:hAnsi="Arial" w:cs="Arial"/>
        </w:rPr>
        <w:t>sets to answer new research questions (e.g. linking fertility treatment and childhood cancer registers to identify childhood cancer risk following assisted conception).</w:t>
      </w:r>
      <w:r w:rsidR="00FE5B7E">
        <w:rPr>
          <w:rFonts w:ascii="Arial" w:hAnsi="Arial" w:cs="Arial"/>
        </w:rPr>
        <w:t xml:space="preserve"> </w:t>
      </w:r>
      <w:r w:rsidR="000E46AC" w:rsidRPr="005B6517">
        <w:rPr>
          <w:rFonts w:ascii="Arial" w:hAnsi="Arial" w:cs="Arial"/>
        </w:rPr>
        <w:t xml:space="preserve">Research groups and </w:t>
      </w:r>
      <w:proofErr w:type="spellStart"/>
      <w:r w:rsidR="000E46AC" w:rsidRPr="005B6517">
        <w:rPr>
          <w:rFonts w:ascii="Arial" w:hAnsi="Arial" w:cs="Arial"/>
        </w:rPr>
        <w:t>biobanks</w:t>
      </w:r>
      <w:proofErr w:type="spellEnd"/>
      <w:r w:rsidR="000E46AC" w:rsidRPr="005B6517">
        <w:rPr>
          <w:rFonts w:ascii="Arial" w:hAnsi="Arial" w:cs="Arial"/>
        </w:rPr>
        <w:t xml:space="preserve"> are also combining their </w:t>
      </w:r>
      <w:r w:rsidR="00A32362" w:rsidRPr="005B6517">
        <w:rPr>
          <w:rFonts w:ascii="Arial" w:hAnsi="Arial" w:cs="Arial"/>
        </w:rPr>
        <w:t>data sets</w:t>
      </w:r>
      <w:r w:rsidR="000E46AC" w:rsidRPr="005B6517">
        <w:rPr>
          <w:rFonts w:ascii="Arial" w:hAnsi="Arial" w:cs="Arial"/>
        </w:rPr>
        <w:t xml:space="preserve"> through national or international consortia to </w:t>
      </w:r>
      <w:r w:rsidR="006F57A0" w:rsidRPr="005B6517">
        <w:rPr>
          <w:rFonts w:ascii="Arial" w:hAnsi="Arial" w:cs="Arial"/>
        </w:rPr>
        <w:t>tackle</w:t>
      </w:r>
      <w:r w:rsidR="000E46AC" w:rsidRPr="005B6517">
        <w:rPr>
          <w:rFonts w:ascii="Arial" w:hAnsi="Arial" w:cs="Arial"/>
        </w:rPr>
        <w:t xml:space="preserve"> research questions not answerable by one study alone.</w:t>
      </w:r>
      <w:r w:rsidR="00FE5B7E">
        <w:rPr>
          <w:rFonts w:ascii="Arial" w:hAnsi="Arial" w:cs="Arial"/>
        </w:rPr>
        <w:t xml:space="preserve"> </w:t>
      </w:r>
      <w:r w:rsidR="000E46AC" w:rsidRPr="005B6517">
        <w:rPr>
          <w:rFonts w:ascii="Arial" w:hAnsi="Arial" w:cs="Arial"/>
        </w:rPr>
        <w:t>These collaborative efforts take place in both the private and public sector, with academic groups working alone, or with commercial or non-profit collaborators.</w:t>
      </w:r>
    </w:p>
    <w:p w:rsidR="000E46AC" w:rsidRPr="005B6517" w:rsidRDefault="000E46AC" w:rsidP="00163C3C">
      <w:pPr>
        <w:jc w:val="both"/>
        <w:rPr>
          <w:rFonts w:ascii="Arial" w:hAnsi="Arial" w:cs="Arial"/>
        </w:rPr>
      </w:pPr>
    </w:p>
    <w:p w:rsidR="000E46AC" w:rsidRPr="005B6517" w:rsidRDefault="000E46AC" w:rsidP="00163C3C">
      <w:pPr>
        <w:jc w:val="both"/>
        <w:rPr>
          <w:rFonts w:ascii="Arial" w:hAnsi="Arial" w:cs="Arial"/>
        </w:rPr>
      </w:pPr>
      <w:r w:rsidRPr="005B6517">
        <w:rPr>
          <w:rFonts w:ascii="Arial" w:hAnsi="Arial" w:cs="Arial"/>
        </w:rPr>
        <w:t xml:space="preserve">Access to data is dependent </w:t>
      </w:r>
      <w:r w:rsidR="00B25313" w:rsidRPr="005B6517">
        <w:rPr>
          <w:rFonts w:ascii="Arial" w:hAnsi="Arial" w:cs="Arial"/>
        </w:rPr>
        <w:t xml:space="preserve">partly </w:t>
      </w:r>
      <w:r w:rsidRPr="005B6517">
        <w:rPr>
          <w:rFonts w:ascii="Arial" w:hAnsi="Arial" w:cs="Arial"/>
        </w:rPr>
        <w:t>on the types of data held; anonymous data may be openly available on the internet while potentially identifiable data will require approval by an access committee and acceptance of rules guiding its use</w:t>
      </w:r>
      <w:r w:rsidR="00B25313" w:rsidRPr="005B6517">
        <w:rPr>
          <w:rFonts w:ascii="Arial" w:hAnsi="Arial" w:cs="Arial"/>
        </w:rPr>
        <w:t xml:space="preserve"> (including requirements for consent)</w:t>
      </w:r>
      <w:r w:rsidRPr="005B6517">
        <w:rPr>
          <w:rFonts w:ascii="Arial" w:hAnsi="Arial" w:cs="Arial"/>
        </w:rPr>
        <w:t>.</w:t>
      </w:r>
      <w:r w:rsidR="00FE5B7E">
        <w:rPr>
          <w:rFonts w:ascii="Arial" w:hAnsi="Arial" w:cs="Arial"/>
        </w:rPr>
        <w:t xml:space="preserve"> </w:t>
      </w:r>
      <w:r w:rsidRPr="005B6517">
        <w:rPr>
          <w:rFonts w:ascii="Arial" w:hAnsi="Arial" w:cs="Arial"/>
        </w:rPr>
        <w:t>Some data may not be available outside the original study.</w:t>
      </w:r>
      <w:r w:rsidR="00FE5B7E">
        <w:rPr>
          <w:rFonts w:ascii="Arial" w:hAnsi="Arial" w:cs="Arial"/>
        </w:rPr>
        <w:t xml:space="preserve"> </w:t>
      </w:r>
      <w:r w:rsidRPr="005B6517">
        <w:rPr>
          <w:rFonts w:ascii="Arial" w:hAnsi="Arial" w:cs="Arial"/>
        </w:rPr>
        <w:t xml:space="preserve">This may be true of commercial </w:t>
      </w:r>
      <w:r w:rsidR="00A32362" w:rsidRPr="005B6517">
        <w:rPr>
          <w:rFonts w:ascii="Arial" w:hAnsi="Arial" w:cs="Arial"/>
        </w:rPr>
        <w:t xml:space="preserve">companies </w:t>
      </w:r>
      <w:r w:rsidRPr="005B6517">
        <w:rPr>
          <w:rFonts w:ascii="Arial" w:hAnsi="Arial" w:cs="Arial"/>
        </w:rPr>
        <w:t>that have responsibilities to shareholders.</w:t>
      </w:r>
      <w:r w:rsidR="00FE5B7E">
        <w:rPr>
          <w:rFonts w:ascii="Arial" w:hAnsi="Arial" w:cs="Arial"/>
        </w:rPr>
        <w:t xml:space="preserve"> </w:t>
      </w:r>
      <w:r w:rsidRPr="005B6517">
        <w:rPr>
          <w:rFonts w:ascii="Arial" w:hAnsi="Arial" w:cs="Arial"/>
        </w:rPr>
        <w:t xml:space="preserve">It can also be true in academic studies where researchers do not wish to share </w:t>
      </w:r>
      <w:r w:rsidR="00A32362" w:rsidRPr="005B6517">
        <w:rPr>
          <w:rFonts w:ascii="Arial" w:hAnsi="Arial" w:cs="Arial"/>
        </w:rPr>
        <w:t xml:space="preserve">data </w:t>
      </w:r>
      <w:r w:rsidRPr="005B6517">
        <w:rPr>
          <w:rFonts w:ascii="Arial" w:hAnsi="Arial" w:cs="Arial"/>
        </w:rPr>
        <w:t>or consent has not been gained to allow use beyond those who gathered the data. There is increasing pressure from patients, participants and funders to ensure data is being made available.</w:t>
      </w:r>
      <w:r w:rsidR="00FE5B7E">
        <w:rPr>
          <w:rFonts w:ascii="Arial" w:hAnsi="Arial" w:cs="Arial"/>
        </w:rPr>
        <w:t xml:space="preserve"> </w:t>
      </w:r>
      <w:r w:rsidRPr="005B6517">
        <w:rPr>
          <w:rFonts w:ascii="Arial" w:hAnsi="Arial" w:cs="Arial"/>
        </w:rPr>
        <w:t>Commercial companies are responding to patient calls to release clinical trial data</w:t>
      </w:r>
      <w:r w:rsidR="00A32362" w:rsidRPr="005B6517">
        <w:rPr>
          <w:rFonts w:ascii="Arial" w:hAnsi="Arial" w:cs="Arial"/>
        </w:rPr>
        <w:t xml:space="preserve"> and </w:t>
      </w:r>
      <w:r w:rsidRPr="005B6517">
        <w:rPr>
          <w:rFonts w:ascii="Arial" w:hAnsi="Arial" w:cs="Arial"/>
        </w:rPr>
        <w:t>many fund</w:t>
      </w:r>
      <w:r w:rsidR="00A261BA" w:rsidRPr="005B6517">
        <w:rPr>
          <w:rFonts w:ascii="Arial" w:hAnsi="Arial" w:cs="Arial"/>
        </w:rPr>
        <w:t xml:space="preserve">ing bodies </w:t>
      </w:r>
      <w:r w:rsidR="00A32362" w:rsidRPr="005B6517">
        <w:rPr>
          <w:rFonts w:ascii="Arial" w:hAnsi="Arial" w:cs="Arial"/>
        </w:rPr>
        <w:t xml:space="preserve">now </w:t>
      </w:r>
      <w:r w:rsidRPr="005B6517">
        <w:rPr>
          <w:rFonts w:ascii="Arial" w:hAnsi="Arial" w:cs="Arial"/>
        </w:rPr>
        <w:t xml:space="preserve">require researchers to specify plans for data sharing. </w:t>
      </w:r>
    </w:p>
    <w:p w:rsidR="00AB19DB" w:rsidRPr="005B6517" w:rsidRDefault="00AB19DB" w:rsidP="00163C3C">
      <w:pPr>
        <w:jc w:val="both"/>
        <w:rPr>
          <w:rFonts w:ascii="Arial" w:hAnsi="Arial" w:cs="Arial"/>
        </w:rPr>
      </w:pPr>
    </w:p>
    <w:p w:rsidR="00D75373" w:rsidRDefault="0065690A" w:rsidP="00163C3C">
      <w:pPr>
        <w:jc w:val="both"/>
        <w:rPr>
          <w:rFonts w:ascii="Arial" w:hAnsi="Arial" w:cs="Arial"/>
        </w:rPr>
      </w:pPr>
      <w:r w:rsidRPr="005B6517">
        <w:rPr>
          <w:rFonts w:ascii="Arial" w:hAnsi="Arial" w:cs="Arial"/>
        </w:rPr>
        <w:t>Different governance frameworks, consent arrangements, national jurisdictions</w:t>
      </w:r>
      <w:r w:rsidR="00FC551D" w:rsidRPr="005B6517">
        <w:rPr>
          <w:rFonts w:ascii="Arial" w:hAnsi="Arial" w:cs="Arial"/>
        </w:rPr>
        <w:t>,</w:t>
      </w:r>
      <w:r w:rsidRPr="005B6517">
        <w:rPr>
          <w:rFonts w:ascii="Arial" w:hAnsi="Arial" w:cs="Arial"/>
        </w:rPr>
        <w:t xml:space="preserve"> </w:t>
      </w:r>
      <w:r w:rsidR="00B25313" w:rsidRPr="005B6517">
        <w:rPr>
          <w:rFonts w:ascii="Arial" w:hAnsi="Arial" w:cs="Arial"/>
        </w:rPr>
        <w:t xml:space="preserve">and </w:t>
      </w:r>
      <w:r w:rsidRPr="005B6517">
        <w:rPr>
          <w:rFonts w:ascii="Arial" w:hAnsi="Arial" w:cs="Arial"/>
        </w:rPr>
        <w:t xml:space="preserve">political priorities </w:t>
      </w:r>
      <w:r w:rsidR="00FC551D" w:rsidRPr="005B6517">
        <w:rPr>
          <w:rFonts w:ascii="Arial" w:hAnsi="Arial" w:cs="Arial"/>
        </w:rPr>
        <w:t xml:space="preserve">condition what research </w:t>
      </w:r>
      <w:r w:rsidR="00B0041D" w:rsidRPr="005B6517">
        <w:rPr>
          <w:rFonts w:ascii="Arial" w:hAnsi="Arial" w:cs="Arial"/>
        </w:rPr>
        <w:t>is carried out, what data are collected, in what ways data can be linked and by what means, and for what further purposes data may be accessed.</w:t>
      </w:r>
      <w:r w:rsidR="00FE5B7E">
        <w:rPr>
          <w:rFonts w:ascii="Arial" w:hAnsi="Arial" w:cs="Arial"/>
        </w:rPr>
        <w:t xml:space="preserve"> </w:t>
      </w:r>
      <w:r w:rsidR="00FC551D" w:rsidRPr="005B6517">
        <w:rPr>
          <w:rFonts w:ascii="Arial" w:hAnsi="Arial" w:cs="Arial"/>
        </w:rPr>
        <w:t>Our interest here is identifying how these system</w:t>
      </w:r>
      <w:r w:rsidR="00A32362" w:rsidRPr="005B6517">
        <w:rPr>
          <w:rFonts w:ascii="Arial" w:hAnsi="Arial" w:cs="Arial"/>
        </w:rPr>
        <w:t>s</w:t>
      </w:r>
      <w:r w:rsidR="00FC551D" w:rsidRPr="005B6517">
        <w:rPr>
          <w:rFonts w:ascii="Arial" w:hAnsi="Arial" w:cs="Arial"/>
        </w:rPr>
        <w:t xml:space="preserve"> align with </w:t>
      </w:r>
      <w:r w:rsidR="00B25313" w:rsidRPr="005B6517">
        <w:rPr>
          <w:rFonts w:ascii="Arial" w:hAnsi="Arial" w:cs="Arial"/>
        </w:rPr>
        <w:t xml:space="preserve">underlying ethical and social </w:t>
      </w:r>
      <w:r w:rsidR="00FC551D" w:rsidRPr="005B6517">
        <w:rPr>
          <w:rFonts w:ascii="Arial" w:hAnsi="Arial" w:cs="Arial"/>
        </w:rPr>
        <w:t>values</w:t>
      </w:r>
      <w:r w:rsidR="00E40EEA" w:rsidRPr="005B6517">
        <w:rPr>
          <w:rFonts w:ascii="Arial" w:hAnsi="Arial" w:cs="Arial"/>
        </w:rPr>
        <w:t>.</w:t>
      </w:r>
    </w:p>
    <w:p w:rsidR="00D75373" w:rsidRDefault="00D75373">
      <w:pPr>
        <w:spacing w:line="240" w:lineRule="auto"/>
        <w:rPr>
          <w:rFonts w:ascii="Arial" w:hAnsi="Arial" w:cs="Arial"/>
        </w:rPr>
      </w:pPr>
      <w:r>
        <w:rPr>
          <w:rFonts w:ascii="Arial" w:hAnsi="Arial" w:cs="Arial"/>
        </w:rPr>
        <w:br w:type="page"/>
      </w:r>
    </w:p>
    <w:p w:rsidR="00CD659D" w:rsidRPr="005B6517" w:rsidRDefault="00CD659D" w:rsidP="00196B3B">
      <w:pPr>
        <w:pBdr>
          <w:top w:val="single" w:sz="4" w:space="1" w:color="auto"/>
          <w:left w:val="single" w:sz="4" w:space="1" w:color="auto"/>
          <w:bottom w:val="single" w:sz="4" w:space="1" w:color="auto"/>
          <w:right w:val="single" w:sz="4" w:space="1" w:color="auto"/>
        </w:pBdr>
        <w:tabs>
          <w:tab w:val="left" w:pos="360"/>
        </w:tabs>
        <w:ind w:left="360" w:hanging="360"/>
        <w:rPr>
          <w:rFonts w:ascii="Arial" w:hAnsi="Arial" w:cs="Arial"/>
        </w:rPr>
      </w:pPr>
      <w:r w:rsidRPr="005B6517">
        <w:rPr>
          <w:rFonts w:ascii="Arial" w:hAnsi="Arial" w:cs="Arial"/>
        </w:rPr>
        <w:lastRenderedPageBreak/>
        <w:t>Consultation question</w:t>
      </w:r>
      <w:r w:rsidR="00196B3B" w:rsidRPr="005B6517">
        <w:rPr>
          <w:rFonts w:ascii="Arial" w:hAnsi="Arial" w:cs="Arial"/>
        </w:rPr>
        <w:t xml:space="preserve"> 4</w:t>
      </w:r>
      <w:r w:rsidRPr="005B6517">
        <w:rPr>
          <w:rFonts w:ascii="Arial" w:hAnsi="Arial" w:cs="Arial"/>
        </w:rPr>
        <w:t xml:space="preserve">: </w:t>
      </w:r>
    </w:p>
    <w:p w:rsidR="00CD659D" w:rsidRPr="005B6517" w:rsidRDefault="00CD659D" w:rsidP="00196B3B">
      <w:pPr>
        <w:pBdr>
          <w:top w:val="single" w:sz="4" w:space="1" w:color="auto"/>
          <w:left w:val="single" w:sz="4" w:space="1" w:color="auto"/>
          <w:bottom w:val="single" w:sz="4" w:space="1" w:color="auto"/>
          <w:right w:val="single" w:sz="4" w:space="1" w:color="auto"/>
        </w:pBdr>
        <w:rPr>
          <w:rFonts w:ascii="Arial" w:hAnsi="Arial" w:cs="Arial"/>
          <w:b/>
        </w:rPr>
      </w:pPr>
      <w:r w:rsidRPr="005B6517">
        <w:rPr>
          <w:rFonts w:ascii="Arial" w:hAnsi="Arial" w:cs="Arial"/>
          <w:b/>
        </w:rPr>
        <w:t xml:space="preserve">What are the </w:t>
      </w:r>
      <w:r w:rsidR="00A32362" w:rsidRPr="005B6517">
        <w:rPr>
          <w:rFonts w:ascii="Arial" w:hAnsi="Arial" w:cs="Arial"/>
          <w:b/>
        </w:rPr>
        <w:t>opportunities for</w:t>
      </w:r>
      <w:r w:rsidR="00A261BA" w:rsidRPr="005B6517">
        <w:rPr>
          <w:rFonts w:ascii="Arial" w:hAnsi="Arial" w:cs="Arial"/>
          <w:b/>
        </w:rPr>
        <w:t>,</w:t>
      </w:r>
      <w:r w:rsidR="00A32362" w:rsidRPr="005B6517">
        <w:rPr>
          <w:rFonts w:ascii="Arial" w:hAnsi="Arial" w:cs="Arial"/>
          <w:b/>
        </w:rPr>
        <w:t xml:space="preserve"> and </w:t>
      </w:r>
      <w:r w:rsidR="00A261BA" w:rsidRPr="005B6517">
        <w:rPr>
          <w:rFonts w:ascii="Arial" w:hAnsi="Arial" w:cs="Arial"/>
          <w:b/>
        </w:rPr>
        <w:t xml:space="preserve">the </w:t>
      </w:r>
      <w:r w:rsidRPr="005B6517">
        <w:rPr>
          <w:rFonts w:ascii="Arial" w:hAnsi="Arial" w:cs="Arial"/>
          <w:b/>
        </w:rPr>
        <w:t xml:space="preserve">impacts </w:t>
      </w:r>
      <w:r w:rsidR="00A32362" w:rsidRPr="005B6517">
        <w:rPr>
          <w:rFonts w:ascii="Arial" w:hAnsi="Arial" w:cs="Arial"/>
          <w:b/>
        </w:rPr>
        <w:t>of</w:t>
      </w:r>
      <w:r w:rsidR="00A261BA" w:rsidRPr="005B6517">
        <w:rPr>
          <w:rFonts w:ascii="Arial" w:hAnsi="Arial" w:cs="Arial"/>
          <w:b/>
        </w:rPr>
        <w:t>,</w:t>
      </w:r>
      <w:r w:rsidR="00A32362" w:rsidRPr="005B6517">
        <w:rPr>
          <w:rFonts w:ascii="Arial" w:hAnsi="Arial" w:cs="Arial"/>
          <w:b/>
        </w:rPr>
        <w:t xml:space="preserve"> use of linked </w:t>
      </w:r>
      <w:r w:rsidR="005667CC" w:rsidRPr="005B6517">
        <w:rPr>
          <w:rFonts w:ascii="Arial" w:hAnsi="Arial" w:cs="Arial"/>
          <w:b/>
        </w:rPr>
        <w:t xml:space="preserve">biomedical </w:t>
      </w:r>
      <w:r w:rsidRPr="005B6517">
        <w:rPr>
          <w:rFonts w:ascii="Arial" w:hAnsi="Arial" w:cs="Arial"/>
          <w:b/>
        </w:rPr>
        <w:t>data in research?</w:t>
      </w:r>
    </w:p>
    <w:p w:rsidR="00CD659D" w:rsidRPr="005B6517" w:rsidRDefault="00CD659D" w:rsidP="00B8161C">
      <w:pPr>
        <w:pBdr>
          <w:top w:val="single" w:sz="4" w:space="1" w:color="auto"/>
          <w:left w:val="single" w:sz="4" w:space="1" w:color="auto"/>
          <w:bottom w:val="single" w:sz="4" w:space="1" w:color="auto"/>
          <w:right w:val="single" w:sz="4" w:space="1" w:color="auto"/>
        </w:pBdr>
        <w:tabs>
          <w:tab w:val="left" w:pos="360"/>
        </w:tabs>
        <w:spacing w:before="80" w:after="80"/>
        <w:ind w:left="357" w:hanging="357"/>
        <w:rPr>
          <w:rFonts w:ascii="Arial" w:hAnsi="Arial" w:cs="Arial"/>
        </w:rPr>
      </w:pPr>
      <w:r w:rsidRPr="005B6517">
        <w:rPr>
          <w:rFonts w:ascii="Arial" w:hAnsi="Arial" w:cs="Arial"/>
        </w:rPr>
        <w:t>Possible aspects to consider:</w:t>
      </w:r>
    </w:p>
    <w:p w:rsidR="00196B3B" w:rsidRPr="005B6517" w:rsidRDefault="00196B3B" w:rsidP="00B8161C">
      <w:pPr>
        <w:pBdr>
          <w:top w:val="single" w:sz="4" w:space="1" w:color="auto"/>
          <w:left w:val="single" w:sz="4" w:space="1" w:color="auto"/>
          <w:bottom w:val="single" w:sz="4" w:space="1" w:color="auto"/>
          <w:right w:val="single" w:sz="4" w:space="1" w:color="auto"/>
        </w:pBdr>
        <w:tabs>
          <w:tab w:val="left" w:pos="360"/>
        </w:tabs>
        <w:spacing w:before="80" w:after="80"/>
        <w:ind w:left="357" w:hanging="357"/>
        <w:rPr>
          <w:rFonts w:ascii="Arial" w:hAnsi="Arial" w:cs="Arial"/>
        </w:rPr>
      </w:pPr>
      <w:r w:rsidRPr="005B6517">
        <w:rPr>
          <w:rFonts w:ascii="Arial" w:hAnsi="Arial" w:cs="Arial"/>
        </w:rPr>
        <w:t>●</w:t>
      </w:r>
      <w:r w:rsidRPr="005B6517">
        <w:rPr>
          <w:rFonts w:ascii="Arial" w:hAnsi="Arial" w:cs="Arial"/>
        </w:rPr>
        <w:tab/>
      </w:r>
      <w:proofErr w:type="gramStart"/>
      <w:r w:rsidRPr="005B6517">
        <w:rPr>
          <w:rFonts w:ascii="Arial" w:hAnsi="Arial" w:cs="Arial"/>
        </w:rPr>
        <w:t>What</w:t>
      </w:r>
      <w:proofErr w:type="gramEnd"/>
      <w:r w:rsidRPr="005B6517">
        <w:rPr>
          <w:rFonts w:ascii="Arial" w:hAnsi="Arial" w:cs="Arial"/>
        </w:rPr>
        <w:t xml:space="preserve"> are the hopes and expectations associated with data use for biomedical, public health and life sciences research?</w:t>
      </w:r>
      <w:r w:rsidR="00FE5B7E">
        <w:rPr>
          <w:rFonts w:ascii="Arial" w:hAnsi="Arial" w:cs="Arial"/>
        </w:rPr>
        <w:t xml:space="preserve"> </w:t>
      </w:r>
      <w:r w:rsidRPr="005B6517">
        <w:rPr>
          <w:rFonts w:ascii="Arial" w:hAnsi="Arial" w:cs="Arial"/>
        </w:rPr>
        <w:t>What are the main concerns or fears?</w:t>
      </w:r>
    </w:p>
    <w:p w:rsidR="00196B3B" w:rsidRPr="005B6517" w:rsidRDefault="00196B3B" w:rsidP="00B8161C">
      <w:pPr>
        <w:pBdr>
          <w:top w:val="single" w:sz="4" w:space="1" w:color="auto"/>
          <w:left w:val="single" w:sz="4" w:space="1" w:color="auto"/>
          <w:bottom w:val="single" w:sz="4" w:space="1" w:color="auto"/>
          <w:right w:val="single" w:sz="4" w:space="1" w:color="auto"/>
        </w:pBdr>
        <w:tabs>
          <w:tab w:val="left" w:pos="360"/>
        </w:tabs>
        <w:spacing w:before="80" w:after="80"/>
        <w:ind w:left="357" w:hanging="357"/>
        <w:rPr>
          <w:rFonts w:ascii="Arial" w:hAnsi="Arial" w:cs="Arial"/>
        </w:rPr>
      </w:pPr>
      <w:r w:rsidRPr="005B6517">
        <w:rPr>
          <w:rFonts w:ascii="Arial" w:hAnsi="Arial" w:cs="Arial"/>
        </w:rPr>
        <w:t>●</w:t>
      </w:r>
      <w:r w:rsidRPr="005B6517">
        <w:rPr>
          <w:rFonts w:ascii="Arial" w:hAnsi="Arial" w:cs="Arial"/>
        </w:rPr>
        <w:tab/>
        <w:t>To what extent do the kinds of collaborations required for data-driven research (e.g. international or multi-centre collaborations) generate new ethical and social issues and questions to those in other forms of research?</w:t>
      </w:r>
    </w:p>
    <w:p w:rsidR="00196B3B" w:rsidRPr="005B6517" w:rsidRDefault="00196B3B" w:rsidP="00B8161C">
      <w:pPr>
        <w:pBdr>
          <w:top w:val="single" w:sz="4" w:space="1" w:color="auto"/>
          <w:left w:val="single" w:sz="4" w:space="1" w:color="auto"/>
          <w:bottom w:val="single" w:sz="4" w:space="1" w:color="auto"/>
          <w:right w:val="single" w:sz="4" w:space="1" w:color="auto"/>
        </w:pBdr>
        <w:tabs>
          <w:tab w:val="left" w:pos="360"/>
        </w:tabs>
        <w:spacing w:before="80" w:after="80"/>
        <w:ind w:left="357" w:hanging="357"/>
        <w:rPr>
          <w:rFonts w:ascii="Arial" w:hAnsi="Arial" w:cs="Arial"/>
        </w:rPr>
      </w:pPr>
      <w:r w:rsidRPr="005B6517">
        <w:rPr>
          <w:rFonts w:ascii="Arial" w:hAnsi="Arial" w:cs="Arial"/>
        </w:rPr>
        <w:t>●</w:t>
      </w:r>
      <w:r w:rsidRPr="005B6517">
        <w:rPr>
          <w:rFonts w:ascii="Arial" w:hAnsi="Arial" w:cs="Arial"/>
        </w:rPr>
        <w:tab/>
      </w:r>
      <w:proofErr w:type="gramStart"/>
      <w:r w:rsidRPr="005B6517">
        <w:rPr>
          <w:rFonts w:ascii="Arial" w:hAnsi="Arial" w:cs="Arial"/>
        </w:rPr>
        <w:t>Should</w:t>
      </w:r>
      <w:proofErr w:type="gramEnd"/>
      <w:r w:rsidRPr="005B6517">
        <w:rPr>
          <w:rFonts w:ascii="Arial" w:hAnsi="Arial" w:cs="Arial"/>
        </w:rPr>
        <w:t xml:space="preserve"> researchers be required to allow others to access data they have collected for further research?</w:t>
      </w:r>
      <w:r w:rsidR="00FE5B7E">
        <w:rPr>
          <w:rFonts w:ascii="Arial" w:hAnsi="Arial" w:cs="Arial"/>
        </w:rPr>
        <w:t xml:space="preserve"> </w:t>
      </w:r>
    </w:p>
    <w:p w:rsidR="00196B3B" w:rsidRPr="005B6517" w:rsidRDefault="00196B3B" w:rsidP="00B8161C">
      <w:pPr>
        <w:pBdr>
          <w:top w:val="single" w:sz="4" w:space="1" w:color="auto"/>
          <w:left w:val="single" w:sz="4" w:space="1" w:color="auto"/>
          <w:bottom w:val="single" w:sz="4" w:space="1" w:color="auto"/>
          <w:right w:val="single" w:sz="4" w:space="1" w:color="auto"/>
        </w:pBdr>
        <w:tabs>
          <w:tab w:val="left" w:pos="360"/>
        </w:tabs>
        <w:spacing w:before="80" w:after="80"/>
        <w:ind w:left="357" w:hanging="357"/>
        <w:rPr>
          <w:rFonts w:ascii="Arial" w:hAnsi="Arial" w:cs="Arial"/>
        </w:rPr>
      </w:pPr>
      <w:r w:rsidRPr="005B6517">
        <w:rPr>
          <w:rFonts w:ascii="Arial" w:hAnsi="Arial" w:cs="Arial"/>
        </w:rPr>
        <w:t>●</w:t>
      </w:r>
      <w:r w:rsidRPr="005B6517">
        <w:rPr>
          <w:rFonts w:ascii="Arial" w:hAnsi="Arial" w:cs="Arial"/>
        </w:rPr>
        <w:tab/>
      </w:r>
      <w:proofErr w:type="gramStart"/>
      <w:r w:rsidRPr="005B6517">
        <w:rPr>
          <w:rFonts w:ascii="Arial" w:hAnsi="Arial" w:cs="Arial"/>
        </w:rPr>
        <w:t>What</w:t>
      </w:r>
      <w:proofErr w:type="gramEnd"/>
      <w:r w:rsidRPr="005B6517">
        <w:rPr>
          <w:rFonts w:ascii="Arial" w:hAnsi="Arial" w:cs="Arial"/>
        </w:rPr>
        <w:t xml:space="preserve"> sorts of concerns are raised when research is carried out by a commercial firm? </w:t>
      </w:r>
    </w:p>
    <w:p w:rsidR="005B6517" w:rsidRDefault="005B6517">
      <w:pPr>
        <w:spacing w:line="240" w:lineRule="auto"/>
        <w:rPr>
          <w:rFonts w:ascii="Arial" w:hAnsi="Arial" w:cs="Arial"/>
        </w:rPr>
      </w:pPr>
      <w:r>
        <w:rPr>
          <w:rFonts w:ascii="Arial" w:hAnsi="Arial" w:cs="Arial"/>
        </w:rPr>
        <w:br w:type="page"/>
      </w:r>
    </w:p>
    <w:p w:rsidR="005A7FFC" w:rsidRPr="005B6517" w:rsidRDefault="00591DA4" w:rsidP="000A3D7B">
      <w:pPr>
        <w:pStyle w:val="Heading2"/>
      </w:pPr>
      <w:bookmarkStart w:id="20" w:name="_Toc368573195"/>
      <w:bookmarkStart w:id="21" w:name="_Toc368638780"/>
      <w:r w:rsidRPr="005B6517">
        <w:lastRenderedPageBreak/>
        <w:t>What are the opportunities for</w:t>
      </w:r>
      <w:r w:rsidR="00BC4DBE" w:rsidRPr="005B6517">
        <w:t>,</w:t>
      </w:r>
      <w:r w:rsidRPr="005B6517">
        <w:t xml:space="preserve"> </w:t>
      </w:r>
      <w:r w:rsidR="00CD2979" w:rsidRPr="005B6517">
        <w:t xml:space="preserve">and </w:t>
      </w:r>
      <w:r w:rsidR="00BC4DBE" w:rsidRPr="005B6517">
        <w:t xml:space="preserve">the </w:t>
      </w:r>
      <w:r w:rsidR="00CD2979" w:rsidRPr="005B6517">
        <w:t>impacts of</w:t>
      </w:r>
      <w:r w:rsidR="00BC4DBE" w:rsidRPr="005B6517">
        <w:t>,</w:t>
      </w:r>
      <w:r w:rsidR="00CD2979" w:rsidRPr="005B6517">
        <w:t xml:space="preserve"> data </w:t>
      </w:r>
      <w:r w:rsidRPr="005B6517">
        <w:t xml:space="preserve">linking </w:t>
      </w:r>
      <w:r w:rsidR="005A7FFC" w:rsidRPr="005B6517">
        <w:t>in medical practice</w:t>
      </w:r>
      <w:r w:rsidRPr="005B6517">
        <w:t>?</w:t>
      </w:r>
      <w:bookmarkEnd w:id="20"/>
      <w:bookmarkEnd w:id="21"/>
    </w:p>
    <w:p w:rsidR="000A3D7B" w:rsidRDefault="00EA4489" w:rsidP="00D75373">
      <w:pPr>
        <w:jc w:val="both"/>
        <w:rPr>
          <w:rFonts w:ascii="Arial" w:hAnsi="Arial" w:cs="Arial"/>
        </w:rPr>
      </w:pPr>
      <w:r w:rsidRPr="005B6517">
        <w:rPr>
          <w:rFonts w:ascii="Arial" w:hAnsi="Arial" w:cs="Arial"/>
        </w:rPr>
        <w:t>As in research, t</w:t>
      </w:r>
      <w:r w:rsidR="00FC551D" w:rsidRPr="005B6517">
        <w:rPr>
          <w:rFonts w:ascii="Arial" w:hAnsi="Arial" w:cs="Arial"/>
        </w:rPr>
        <w:t xml:space="preserve">he use of digital data is also expected to produce significant </w:t>
      </w:r>
      <w:r w:rsidR="00A32362" w:rsidRPr="005B6517">
        <w:rPr>
          <w:rFonts w:ascii="Arial" w:hAnsi="Arial" w:cs="Arial"/>
        </w:rPr>
        <w:t xml:space="preserve">further </w:t>
      </w:r>
      <w:r w:rsidR="00FC551D" w:rsidRPr="005B6517">
        <w:rPr>
          <w:rFonts w:ascii="Arial" w:hAnsi="Arial" w:cs="Arial"/>
        </w:rPr>
        <w:t>transformations in</w:t>
      </w:r>
      <w:r w:rsidR="00CC2609" w:rsidRPr="005B6517">
        <w:rPr>
          <w:rFonts w:ascii="Arial" w:hAnsi="Arial" w:cs="Arial"/>
        </w:rPr>
        <w:t xml:space="preserve"> </w:t>
      </w:r>
      <w:r w:rsidR="00FC551D" w:rsidRPr="005B6517">
        <w:rPr>
          <w:rFonts w:ascii="Arial" w:hAnsi="Arial" w:cs="Arial"/>
        </w:rPr>
        <w:t>health</w:t>
      </w:r>
      <w:r w:rsidR="00203C3E">
        <w:rPr>
          <w:rFonts w:ascii="Arial" w:hAnsi="Arial" w:cs="Arial"/>
        </w:rPr>
        <w:t xml:space="preserve"> </w:t>
      </w:r>
      <w:r w:rsidR="00FC551D" w:rsidRPr="005B6517">
        <w:rPr>
          <w:rFonts w:ascii="Arial" w:hAnsi="Arial" w:cs="Arial"/>
        </w:rPr>
        <w:t>care.</w:t>
      </w:r>
      <w:r w:rsidR="00FE5B7E">
        <w:rPr>
          <w:rFonts w:ascii="Arial" w:hAnsi="Arial" w:cs="Arial"/>
        </w:rPr>
        <w:t xml:space="preserve"> </w:t>
      </w:r>
      <w:r w:rsidR="00E40EEA" w:rsidRPr="005B6517">
        <w:rPr>
          <w:rFonts w:ascii="Arial" w:hAnsi="Arial" w:cs="Arial"/>
        </w:rPr>
        <w:t>I</w:t>
      </w:r>
      <w:r w:rsidR="000E706F" w:rsidRPr="005B6517">
        <w:rPr>
          <w:rFonts w:ascii="Arial" w:hAnsi="Arial" w:cs="Arial"/>
        </w:rPr>
        <w:t xml:space="preserve">ncreasing quantities of data are generated </w:t>
      </w:r>
      <w:r w:rsidR="006A0913" w:rsidRPr="005B6517">
        <w:rPr>
          <w:rFonts w:ascii="Arial" w:hAnsi="Arial" w:cs="Arial"/>
        </w:rPr>
        <w:t xml:space="preserve">and recorded </w:t>
      </w:r>
      <w:r w:rsidR="000E706F" w:rsidRPr="005B6517">
        <w:rPr>
          <w:rFonts w:ascii="Arial" w:hAnsi="Arial" w:cs="Arial"/>
        </w:rPr>
        <w:t xml:space="preserve">in the course of routine medical practice, including a variety of </w:t>
      </w:r>
      <w:r w:rsidR="00CD2979" w:rsidRPr="005B6517">
        <w:rPr>
          <w:rFonts w:ascii="Arial" w:hAnsi="Arial" w:cs="Arial"/>
        </w:rPr>
        <w:t xml:space="preserve">imaging and </w:t>
      </w:r>
      <w:r w:rsidR="000E706F" w:rsidRPr="005B6517">
        <w:rPr>
          <w:rFonts w:ascii="Arial" w:hAnsi="Arial" w:cs="Arial"/>
        </w:rPr>
        <w:t xml:space="preserve">pathology test results </w:t>
      </w:r>
      <w:r w:rsidRPr="005B6517">
        <w:rPr>
          <w:rFonts w:ascii="Arial" w:hAnsi="Arial" w:cs="Arial"/>
        </w:rPr>
        <w:t>(</w:t>
      </w:r>
      <w:r w:rsidR="000E706F" w:rsidRPr="005B6517">
        <w:rPr>
          <w:rFonts w:ascii="Arial" w:hAnsi="Arial" w:cs="Arial"/>
        </w:rPr>
        <w:t>increasingly</w:t>
      </w:r>
      <w:r w:rsidR="00CD2979" w:rsidRPr="005B6517">
        <w:rPr>
          <w:rFonts w:ascii="Arial" w:hAnsi="Arial" w:cs="Arial"/>
        </w:rPr>
        <w:t xml:space="preserve"> including</w:t>
      </w:r>
      <w:r w:rsidRPr="005B6517">
        <w:rPr>
          <w:rFonts w:ascii="Arial" w:hAnsi="Arial" w:cs="Arial"/>
        </w:rPr>
        <w:t xml:space="preserve"> the results of </w:t>
      </w:r>
      <w:r w:rsidR="000E706F" w:rsidRPr="005B6517">
        <w:rPr>
          <w:rFonts w:ascii="Arial" w:hAnsi="Arial" w:cs="Arial"/>
        </w:rPr>
        <w:t xml:space="preserve">DNA </w:t>
      </w:r>
      <w:r w:rsidR="00CD2979" w:rsidRPr="005B6517">
        <w:rPr>
          <w:rFonts w:ascii="Arial" w:hAnsi="Arial" w:cs="Arial"/>
        </w:rPr>
        <w:t>tests</w:t>
      </w:r>
      <w:r w:rsidRPr="005B6517">
        <w:rPr>
          <w:rFonts w:ascii="Arial" w:hAnsi="Arial" w:cs="Arial"/>
        </w:rPr>
        <w:t>)</w:t>
      </w:r>
      <w:r w:rsidR="006A0913" w:rsidRPr="005B6517">
        <w:rPr>
          <w:rFonts w:ascii="Arial" w:hAnsi="Arial" w:cs="Arial"/>
        </w:rPr>
        <w:t>,</w:t>
      </w:r>
      <w:r w:rsidRPr="005B6517">
        <w:rPr>
          <w:rFonts w:ascii="Arial" w:hAnsi="Arial" w:cs="Arial"/>
        </w:rPr>
        <w:t xml:space="preserve"> and </w:t>
      </w:r>
      <w:hyperlink w:anchor="Metadata" w:history="1">
        <w:r w:rsidRPr="008F6A75">
          <w:rPr>
            <w:rStyle w:val="Hyperlink"/>
            <w:rFonts w:ascii="Arial" w:hAnsi="Arial" w:cs="Arial"/>
          </w:rPr>
          <w:t>metadata</w:t>
        </w:r>
      </w:hyperlink>
      <w:r w:rsidR="000E706F" w:rsidRPr="005B6517">
        <w:rPr>
          <w:rFonts w:ascii="Arial" w:hAnsi="Arial" w:cs="Arial"/>
        </w:rPr>
        <w:t>.</w:t>
      </w:r>
      <w:r w:rsidR="00FE5B7E">
        <w:rPr>
          <w:rFonts w:ascii="Arial" w:hAnsi="Arial" w:cs="Arial"/>
        </w:rPr>
        <w:t xml:space="preserve"> </w:t>
      </w:r>
      <w:r w:rsidR="000E706F" w:rsidRPr="005B6517">
        <w:rPr>
          <w:rFonts w:ascii="Arial" w:hAnsi="Arial" w:cs="Arial"/>
        </w:rPr>
        <w:t xml:space="preserve">These data support </w:t>
      </w:r>
      <w:r w:rsidR="006A0913" w:rsidRPr="005B6517">
        <w:rPr>
          <w:rFonts w:ascii="Arial" w:hAnsi="Arial" w:cs="Arial"/>
        </w:rPr>
        <w:t xml:space="preserve">increasingly </w:t>
      </w:r>
      <w:r w:rsidR="00BC4DBE" w:rsidRPr="005B6517">
        <w:rPr>
          <w:rFonts w:ascii="Arial" w:hAnsi="Arial" w:cs="Arial"/>
        </w:rPr>
        <w:t xml:space="preserve">stratified or </w:t>
      </w:r>
      <w:r w:rsidR="00E40EEA" w:rsidRPr="005B6517">
        <w:rPr>
          <w:rFonts w:ascii="Arial" w:hAnsi="Arial" w:cs="Arial"/>
        </w:rPr>
        <w:t>‘</w:t>
      </w:r>
      <w:proofErr w:type="spellStart"/>
      <w:r w:rsidR="00E40EEA" w:rsidRPr="005B6517">
        <w:rPr>
          <w:rFonts w:ascii="Arial" w:hAnsi="Arial" w:cs="Arial"/>
        </w:rPr>
        <w:t>personalised</w:t>
      </w:r>
      <w:proofErr w:type="spellEnd"/>
      <w:r w:rsidR="00E40EEA" w:rsidRPr="005B6517">
        <w:rPr>
          <w:rFonts w:ascii="Arial" w:hAnsi="Arial" w:cs="Arial"/>
        </w:rPr>
        <w:t xml:space="preserve">’ </w:t>
      </w:r>
      <w:r w:rsidR="000E706F" w:rsidRPr="005B6517">
        <w:rPr>
          <w:rFonts w:ascii="Arial" w:hAnsi="Arial" w:cs="Arial"/>
        </w:rPr>
        <w:t xml:space="preserve">clinical decisions </w:t>
      </w:r>
      <w:r w:rsidR="00272830" w:rsidRPr="005B6517">
        <w:rPr>
          <w:rFonts w:ascii="Arial" w:hAnsi="Arial" w:cs="Arial"/>
        </w:rPr>
        <w:t>(adjusted to a greater number of the specific characteristics of the individual patient)</w:t>
      </w:r>
      <w:r w:rsidR="000E706F" w:rsidRPr="005B6517">
        <w:rPr>
          <w:rFonts w:ascii="Arial" w:hAnsi="Arial" w:cs="Arial"/>
        </w:rPr>
        <w:t>.</w:t>
      </w:r>
      <w:r w:rsidR="00FE5B7E">
        <w:rPr>
          <w:rFonts w:ascii="Arial" w:hAnsi="Arial" w:cs="Arial"/>
        </w:rPr>
        <w:t xml:space="preserve"> </w:t>
      </w:r>
      <w:r w:rsidR="00013699" w:rsidRPr="005B6517">
        <w:rPr>
          <w:rFonts w:ascii="Arial" w:hAnsi="Arial" w:cs="Arial"/>
        </w:rPr>
        <w:t xml:space="preserve">Such data might be </w:t>
      </w:r>
      <w:r w:rsidR="00272830" w:rsidRPr="005B6517">
        <w:rPr>
          <w:rFonts w:ascii="Arial" w:hAnsi="Arial" w:cs="Arial"/>
        </w:rPr>
        <w:t>used to profile patient</w:t>
      </w:r>
      <w:r w:rsidR="007C1ED0" w:rsidRPr="005B6517">
        <w:rPr>
          <w:rFonts w:ascii="Arial" w:hAnsi="Arial" w:cs="Arial"/>
        </w:rPr>
        <w:t>s</w:t>
      </w:r>
      <w:r w:rsidR="00272830" w:rsidRPr="005B6517">
        <w:rPr>
          <w:rFonts w:ascii="Arial" w:hAnsi="Arial" w:cs="Arial"/>
        </w:rPr>
        <w:t xml:space="preserve"> </w:t>
      </w:r>
      <w:r w:rsidR="00EC354B" w:rsidRPr="005B6517">
        <w:rPr>
          <w:rFonts w:ascii="Arial" w:hAnsi="Arial" w:cs="Arial"/>
        </w:rPr>
        <w:t xml:space="preserve">for particular interventions </w:t>
      </w:r>
      <w:r w:rsidR="00272830" w:rsidRPr="005B6517">
        <w:rPr>
          <w:rFonts w:ascii="Arial" w:hAnsi="Arial" w:cs="Arial"/>
        </w:rPr>
        <w:t xml:space="preserve">(for example, to </w:t>
      </w:r>
      <w:r w:rsidR="00013699" w:rsidRPr="005B6517">
        <w:rPr>
          <w:rFonts w:ascii="Arial" w:hAnsi="Arial" w:cs="Arial"/>
        </w:rPr>
        <w:t xml:space="preserve">tailor drug dosages to </w:t>
      </w:r>
      <w:r w:rsidR="00272830" w:rsidRPr="005B6517">
        <w:rPr>
          <w:rFonts w:ascii="Arial" w:hAnsi="Arial" w:cs="Arial"/>
        </w:rPr>
        <w:t xml:space="preserve">their </w:t>
      </w:r>
      <w:r w:rsidR="006A0913" w:rsidRPr="005B6517">
        <w:rPr>
          <w:rFonts w:ascii="Arial" w:hAnsi="Arial" w:cs="Arial"/>
        </w:rPr>
        <w:t xml:space="preserve">individual </w:t>
      </w:r>
      <w:r w:rsidR="00272830" w:rsidRPr="005B6517">
        <w:rPr>
          <w:rFonts w:ascii="Arial" w:hAnsi="Arial" w:cs="Arial"/>
        </w:rPr>
        <w:t xml:space="preserve">metabolic response) </w:t>
      </w:r>
      <w:r w:rsidR="00013699" w:rsidRPr="005B6517">
        <w:rPr>
          <w:rFonts w:ascii="Arial" w:hAnsi="Arial" w:cs="Arial"/>
        </w:rPr>
        <w:t>or</w:t>
      </w:r>
      <w:r w:rsidR="00272830" w:rsidRPr="005B6517">
        <w:rPr>
          <w:rFonts w:ascii="Arial" w:hAnsi="Arial" w:cs="Arial"/>
        </w:rPr>
        <w:t xml:space="preserve"> </w:t>
      </w:r>
      <w:r w:rsidR="007C1ED0" w:rsidRPr="005B6517">
        <w:rPr>
          <w:rFonts w:ascii="Arial" w:hAnsi="Arial" w:cs="Arial"/>
        </w:rPr>
        <w:t xml:space="preserve">to </w:t>
      </w:r>
      <w:r w:rsidR="00272830" w:rsidRPr="005B6517">
        <w:rPr>
          <w:rFonts w:ascii="Arial" w:hAnsi="Arial" w:cs="Arial"/>
        </w:rPr>
        <w:t xml:space="preserve">predict </w:t>
      </w:r>
      <w:r w:rsidR="00013699" w:rsidRPr="005B6517">
        <w:rPr>
          <w:rFonts w:ascii="Arial" w:hAnsi="Arial" w:cs="Arial"/>
        </w:rPr>
        <w:t>future disease</w:t>
      </w:r>
      <w:r w:rsidR="00272830" w:rsidRPr="005B6517">
        <w:rPr>
          <w:rFonts w:ascii="Arial" w:hAnsi="Arial" w:cs="Arial"/>
        </w:rPr>
        <w:t>.</w:t>
      </w:r>
      <w:r w:rsidR="00FE5B7E">
        <w:rPr>
          <w:rFonts w:ascii="Arial" w:hAnsi="Arial" w:cs="Arial"/>
        </w:rPr>
        <w:t xml:space="preserve"> </w:t>
      </w:r>
      <w:r w:rsidR="00EC354B" w:rsidRPr="005B6517">
        <w:rPr>
          <w:rFonts w:ascii="Arial" w:hAnsi="Arial" w:cs="Arial"/>
        </w:rPr>
        <w:t xml:space="preserve">The collection and retention of </w:t>
      </w:r>
      <w:r w:rsidR="00887C93" w:rsidRPr="005B6517">
        <w:rPr>
          <w:rFonts w:ascii="Arial" w:hAnsi="Arial" w:cs="Arial"/>
        </w:rPr>
        <w:t xml:space="preserve">health data </w:t>
      </w:r>
      <w:r w:rsidR="00EC354B" w:rsidRPr="005B6517">
        <w:rPr>
          <w:rFonts w:ascii="Arial" w:hAnsi="Arial" w:cs="Arial"/>
        </w:rPr>
        <w:t xml:space="preserve">raises questions about how we should approach the </w:t>
      </w:r>
      <w:r w:rsidR="00F205E1" w:rsidRPr="005B6517">
        <w:rPr>
          <w:rFonts w:ascii="Arial" w:hAnsi="Arial" w:cs="Arial"/>
        </w:rPr>
        <w:t xml:space="preserve">possibilities for </w:t>
      </w:r>
      <w:r w:rsidR="00EC354B" w:rsidRPr="005B6517">
        <w:rPr>
          <w:rFonts w:ascii="Arial" w:hAnsi="Arial" w:cs="Arial"/>
        </w:rPr>
        <w:t>mak</w:t>
      </w:r>
      <w:r w:rsidR="00F205E1" w:rsidRPr="005B6517">
        <w:rPr>
          <w:rFonts w:ascii="Arial" w:hAnsi="Arial" w:cs="Arial"/>
        </w:rPr>
        <w:t>ing</w:t>
      </w:r>
      <w:r w:rsidR="00EC354B" w:rsidRPr="005B6517">
        <w:rPr>
          <w:rFonts w:ascii="Arial" w:hAnsi="Arial" w:cs="Arial"/>
        </w:rPr>
        <w:t xml:space="preserve"> use of it, not only to </w:t>
      </w:r>
      <w:proofErr w:type="spellStart"/>
      <w:r w:rsidR="00EC354B" w:rsidRPr="005B6517">
        <w:rPr>
          <w:rFonts w:ascii="Arial" w:hAnsi="Arial" w:cs="Arial"/>
        </w:rPr>
        <w:t>optimise</w:t>
      </w:r>
      <w:proofErr w:type="spellEnd"/>
      <w:r w:rsidR="00EC354B" w:rsidRPr="005B6517">
        <w:rPr>
          <w:rFonts w:ascii="Arial" w:hAnsi="Arial" w:cs="Arial"/>
        </w:rPr>
        <w:t xml:space="preserve"> individual medical treatment but </w:t>
      </w:r>
      <w:r w:rsidR="00013699" w:rsidRPr="005B6517">
        <w:rPr>
          <w:rFonts w:ascii="Arial" w:hAnsi="Arial" w:cs="Arial"/>
        </w:rPr>
        <w:t xml:space="preserve">also </w:t>
      </w:r>
      <w:r w:rsidR="00F205E1" w:rsidRPr="005B6517">
        <w:rPr>
          <w:rFonts w:ascii="Arial" w:hAnsi="Arial" w:cs="Arial"/>
        </w:rPr>
        <w:t xml:space="preserve">for </w:t>
      </w:r>
      <w:r w:rsidR="00013699" w:rsidRPr="005B6517">
        <w:rPr>
          <w:rFonts w:ascii="Arial" w:hAnsi="Arial" w:cs="Arial"/>
        </w:rPr>
        <w:t xml:space="preserve">wider </w:t>
      </w:r>
      <w:r w:rsidR="00EC354B" w:rsidRPr="005B6517">
        <w:rPr>
          <w:rFonts w:ascii="Arial" w:hAnsi="Arial" w:cs="Arial"/>
        </w:rPr>
        <w:t>public benefit.</w:t>
      </w:r>
      <w:r w:rsidR="006A0913" w:rsidRPr="005B6517">
        <w:rPr>
          <w:rFonts w:ascii="Arial" w:hAnsi="Arial" w:cs="Arial"/>
        </w:rPr>
        <w:t xml:space="preserve"> It is also important to consider how individuals should be able to control access to records about them</w:t>
      </w:r>
      <w:r w:rsidR="00BC4DBE" w:rsidRPr="005B6517">
        <w:rPr>
          <w:rFonts w:ascii="Arial" w:hAnsi="Arial" w:cs="Arial"/>
        </w:rPr>
        <w:t>selves</w:t>
      </w:r>
      <w:r w:rsidR="006A0913" w:rsidRPr="005B6517">
        <w:rPr>
          <w:rFonts w:ascii="Arial" w:hAnsi="Arial" w:cs="Arial"/>
        </w:rPr>
        <w:t xml:space="preserve"> to protect their </w:t>
      </w:r>
      <w:hyperlink w:anchor="Privacy" w:history="1">
        <w:r w:rsidR="006A0913" w:rsidRPr="008F6A75">
          <w:rPr>
            <w:rStyle w:val="Hyperlink"/>
            <w:rFonts w:ascii="Arial" w:hAnsi="Arial" w:cs="Arial"/>
          </w:rPr>
          <w:t>privacy</w:t>
        </w:r>
      </w:hyperlink>
      <w:r w:rsidR="006A0913" w:rsidRPr="005B6517">
        <w:rPr>
          <w:rFonts w:ascii="Arial" w:hAnsi="Arial" w:cs="Arial"/>
        </w:rPr>
        <w:t xml:space="preserve"> or to conceal sensitive information that they do not wish others to see.</w:t>
      </w:r>
    </w:p>
    <w:p w:rsidR="00D75373" w:rsidRDefault="00D75373" w:rsidP="00D75373">
      <w:pPr>
        <w:jc w:val="both"/>
        <w:rPr>
          <w:rFonts w:ascii="Arial" w:hAnsi="Arial" w:cs="Arial"/>
        </w:rPr>
      </w:pPr>
    </w:p>
    <w:p w:rsidR="00591DA4" w:rsidRPr="005B6517" w:rsidRDefault="00591DA4" w:rsidP="00196B3B">
      <w:pPr>
        <w:pBdr>
          <w:top w:val="single" w:sz="4" w:space="1" w:color="auto"/>
          <w:left w:val="single" w:sz="4" w:space="1" w:color="auto"/>
          <w:bottom w:val="single" w:sz="4" w:space="1" w:color="auto"/>
          <w:right w:val="single" w:sz="4" w:space="1" w:color="auto"/>
        </w:pBdr>
        <w:tabs>
          <w:tab w:val="left" w:pos="360"/>
        </w:tabs>
        <w:ind w:left="360" w:hanging="360"/>
        <w:rPr>
          <w:rFonts w:ascii="Arial" w:hAnsi="Arial" w:cs="Arial"/>
        </w:rPr>
      </w:pPr>
      <w:r w:rsidRPr="005B6517">
        <w:rPr>
          <w:rFonts w:ascii="Arial" w:hAnsi="Arial" w:cs="Arial"/>
        </w:rPr>
        <w:t>Consultation question</w:t>
      </w:r>
      <w:r w:rsidR="00BC4DBE" w:rsidRPr="005B6517">
        <w:rPr>
          <w:rFonts w:ascii="Arial" w:hAnsi="Arial" w:cs="Arial"/>
        </w:rPr>
        <w:t xml:space="preserve"> </w:t>
      </w:r>
      <w:r w:rsidR="00196B3B" w:rsidRPr="005B6517">
        <w:rPr>
          <w:rFonts w:ascii="Arial" w:hAnsi="Arial" w:cs="Arial"/>
        </w:rPr>
        <w:t>5</w:t>
      </w:r>
      <w:r w:rsidRPr="005B6517">
        <w:rPr>
          <w:rFonts w:ascii="Arial" w:hAnsi="Arial" w:cs="Arial"/>
        </w:rPr>
        <w:t xml:space="preserve">: </w:t>
      </w:r>
    </w:p>
    <w:p w:rsidR="00591DA4" w:rsidRPr="005B6517" w:rsidRDefault="006A0913" w:rsidP="00196B3B">
      <w:pPr>
        <w:pBdr>
          <w:top w:val="single" w:sz="4" w:space="1" w:color="auto"/>
          <w:left w:val="single" w:sz="4" w:space="1" w:color="auto"/>
          <w:bottom w:val="single" w:sz="4" w:space="1" w:color="auto"/>
          <w:right w:val="single" w:sz="4" w:space="1" w:color="auto"/>
        </w:pBdr>
        <w:rPr>
          <w:rFonts w:ascii="Arial" w:hAnsi="Arial" w:cs="Arial"/>
          <w:b/>
        </w:rPr>
      </w:pPr>
      <w:r w:rsidRPr="005B6517">
        <w:rPr>
          <w:rFonts w:ascii="Arial" w:hAnsi="Arial" w:cs="Arial"/>
          <w:b/>
        </w:rPr>
        <w:t>What are the opportunities for</w:t>
      </w:r>
      <w:r w:rsidR="00BC4DBE" w:rsidRPr="005B6517">
        <w:rPr>
          <w:rFonts w:ascii="Arial" w:hAnsi="Arial" w:cs="Arial"/>
          <w:b/>
        </w:rPr>
        <w:t>,</w:t>
      </w:r>
      <w:r w:rsidRPr="005B6517">
        <w:rPr>
          <w:rFonts w:ascii="Arial" w:hAnsi="Arial" w:cs="Arial"/>
          <w:b/>
        </w:rPr>
        <w:t xml:space="preserve"> and </w:t>
      </w:r>
      <w:r w:rsidR="00BC4DBE" w:rsidRPr="005B6517">
        <w:rPr>
          <w:rFonts w:ascii="Arial" w:hAnsi="Arial" w:cs="Arial"/>
          <w:b/>
        </w:rPr>
        <w:t xml:space="preserve">the </w:t>
      </w:r>
      <w:r w:rsidRPr="005B6517">
        <w:rPr>
          <w:rFonts w:ascii="Arial" w:hAnsi="Arial" w:cs="Arial"/>
          <w:b/>
        </w:rPr>
        <w:t>impacts of</w:t>
      </w:r>
      <w:r w:rsidR="00BC4DBE" w:rsidRPr="005B6517">
        <w:rPr>
          <w:rFonts w:ascii="Arial" w:hAnsi="Arial" w:cs="Arial"/>
          <w:b/>
        </w:rPr>
        <w:t>,</w:t>
      </w:r>
      <w:r w:rsidRPr="005B6517">
        <w:rPr>
          <w:rFonts w:ascii="Arial" w:hAnsi="Arial" w:cs="Arial"/>
          <w:b/>
        </w:rPr>
        <w:t xml:space="preserve"> data linking in medical practice?</w:t>
      </w:r>
    </w:p>
    <w:p w:rsidR="00591DA4" w:rsidRPr="005B6517" w:rsidRDefault="00591DA4" w:rsidP="005B6517">
      <w:pPr>
        <w:pBdr>
          <w:top w:val="single" w:sz="4" w:space="1" w:color="auto"/>
          <w:left w:val="single" w:sz="4" w:space="1" w:color="auto"/>
          <w:bottom w:val="single" w:sz="4" w:space="1" w:color="auto"/>
          <w:right w:val="single" w:sz="4" w:space="1" w:color="auto"/>
        </w:pBdr>
        <w:tabs>
          <w:tab w:val="left" w:pos="360"/>
        </w:tabs>
        <w:spacing w:before="120" w:after="120"/>
        <w:ind w:left="357" w:hanging="357"/>
        <w:rPr>
          <w:rFonts w:ascii="Arial" w:hAnsi="Arial" w:cs="Arial"/>
        </w:rPr>
      </w:pPr>
      <w:r w:rsidRPr="005B6517">
        <w:rPr>
          <w:rFonts w:ascii="Arial" w:hAnsi="Arial" w:cs="Arial"/>
        </w:rPr>
        <w:t>Possible aspects to consider:</w:t>
      </w:r>
    </w:p>
    <w:p w:rsidR="00196B3B" w:rsidRPr="005B6517" w:rsidRDefault="00196B3B" w:rsidP="00B8161C">
      <w:pPr>
        <w:pBdr>
          <w:top w:val="single" w:sz="4" w:space="1" w:color="auto"/>
          <w:left w:val="single" w:sz="4" w:space="1" w:color="auto"/>
          <w:bottom w:val="single" w:sz="4" w:space="1" w:color="auto"/>
          <w:right w:val="single" w:sz="4" w:space="1" w:color="auto"/>
        </w:pBdr>
        <w:tabs>
          <w:tab w:val="left" w:pos="360"/>
        </w:tabs>
        <w:spacing w:before="80" w:after="80"/>
        <w:ind w:left="357" w:hanging="357"/>
        <w:rPr>
          <w:rFonts w:ascii="Arial" w:hAnsi="Arial" w:cs="Arial"/>
        </w:rPr>
      </w:pPr>
      <w:r w:rsidRPr="005B6517">
        <w:rPr>
          <w:rFonts w:ascii="Arial" w:hAnsi="Arial" w:cs="Arial"/>
        </w:rPr>
        <w:t>●</w:t>
      </w:r>
      <w:r w:rsidRPr="005B6517">
        <w:rPr>
          <w:rFonts w:ascii="Arial" w:hAnsi="Arial" w:cs="Arial"/>
        </w:rPr>
        <w:tab/>
      </w:r>
      <w:proofErr w:type="gramStart"/>
      <w:r w:rsidRPr="005B6517">
        <w:rPr>
          <w:rFonts w:ascii="Arial" w:hAnsi="Arial" w:cs="Arial"/>
        </w:rPr>
        <w:t>What</w:t>
      </w:r>
      <w:proofErr w:type="gramEnd"/>
      <w:r w:rsidRPr="005B6517">
        <w:rPr>
          <w:rFonts w:ascii="Arial" w:hAnsi="Arial" w:cs="Arial"/>
        </w:rPr>
        <w:t xml:space="preserve"> are the main hopes and expectations </w:t>
      </w:r>
      <w:r w:rsidR="00BC4DBE" w:rsidRPr="005B6517">
        <w:rPr>
          <w:rFonts w:ascii="Arial" w:hAnsi="Arial" w:cs="Arial"/>
        </w:rPr>
        <w:t xml:space="preserve">for medical practice </w:t>
      </w:r>
      <w:r w:rsidRPr="005B6517">
        <w:rPr>
          <w:rFonts w:ascii="Arial" w:hAnsi="Arial" w:cs="Arial"/>
        </w:rPr>
        <w:t>associated with increased use of linked electronic data?</w:t>
      </w:r>
      <w:r w:rsidR="00FE5B7E">
        <w:rPr>
          <w:rFonts w:ascii="Arial" w:hAnsi="Arial" w:cs="Arial"/>
        </w:rPr>
        <w:t xml:space="preserve"> </w:t>
      </w:r>
      <w:r w:rsidRPr="005B6517">
        <w:rPr>
          <w:rFonts w:ascii="Arial" w:hAnsi="Arial" w:cs="Arial"/>
        </w:rPr>
        <w:t>What are the main concerns or fears?</w:t>
      </w:r>
    </w:p>
    <w:p w:rsidR="00196B3B" w:rsidRPr="005B6517" w:rsidRDefault="00196B3B" w:rsidP="00B8161C">
      <w:pPr>
        <w:pBdr>
          <w:top w:val="single" w:sz="4" w:space="1" w:color="auto"/>
          <w:left w:val="single" w:sz="4" w:space="1" w:color="auto"/>
          <w:bottom w:val="single" w:sz="4" w:space="1" w:color="auto"/>
          <w:right w:val="single" w:sz="4" w:space="1" w:color="auto"/>
        </w:pBdr>
        <w:tabs>
          <w:tab w:val="left" w:pos="360"/>
        </w:tabs>
        <w:spacing w:before="80" w:after="80"/>
        <w:ind w:left="357" w:hanging="357"/>
        <w:rPr>
          <w:rFonts w:ascii="Arial" w:hAnsi="Arial" w:cs="Arial"/>
        </w:rPr>
      </w:pPr>
      <w:r w:rsidRPr="005B6517">
        <w:rPr>
          <w:rFonts w:ascii="Arial" w:hAnsi="Arial" w:cs="Arial"/>
        </w:rPr>
        <w:t>●</w:t>
      </w:r>
      <w:r w:rsidRPr="005B6517">
        <w:rPr>
          <w:rFonts w:ascii="Arial" w:hAnsi="Arial" w:cs="Arial"/>
        </w:rPr>
        <w:tab/>
      </w:r>
      <w:proofErr w:type="gramStart"/>
      <w:r w:rsidRPr="005B6517">
        <w:rPr>
          <w:rFonts w:ascii="Arial" w:hAnsi="Arial" w:cs="Arial"/>
        </w:rPr>
        <w:t>What</w:t>
      </w:r>
      <w:proofErr w:type="gramEnd"/>
      <w:r w:rsidRPr="005B6517">
        <w:rPr>
          <w:rFonts w:ascii="Arial" w:hAnsi="Arial" w:cs="Arial"/>
        </w:rPr>
        <w:t xml:space="preserve"> can be said about public expectations about the use of health</w:t>
      </w:r>
      <w:r w:rsidR="00203C3E">
        <w:rPr>
          <w:rFonts w:ascii="Arial" w:hAnsi="Arial" w:cs="Arial"/>
        </w:rPr>
        <w:t xml:space="preserve"> </w:t>
      </w:r>
      <w:r w:rsidRPr="005B6517">
        <w:rPr>
          <w:rFonts w:ascii="Arial" w:hAnsi="Arial" w:cs="Arial"/>
        </w:rPr>
        <w:t>care data, in terms of appropriate use, information and control?</w:t>
      </w:r>
      <w:r w:rsidR="00FE5B7E">
        <w:rPr>
          <w:rFonts w:ascii="Arial" w:hAnsi="Arial" w:cs="Arial"/>
        </w:rPr>
        <w:t xml:space="preserve"> </w:t>
      </w:r>
      <w:r w:rsidRPr="005B6517">
        <w:rPr>
          <w:rFonts w:ascii="Arial" w:hAnsi="Arial" w:cs="Arial"/>
        </w:rPr>
        <w:t>To what extent would members of the public expect health</w:t>
      </w:r>
      <w:r w:rsidR="00203C3E">
        <w:rPr>
          <w:rFonts w:ascii="Arial" w:hAnsi="Arial" w:cs="Arial"/>
        </w:rPr>
        <w:t xml:space="preserve"> </w:t>
      </w:r>
      <w:r w:rsidRPr="005B6517">
        <w:rPr>
          <w:rFonts w:ascii="Arial" w:hAnsi="Arial" w:cs="Arial"/>
        </w:rPr>
        <w:t>care data to be shared with other agencies or bodies?</w:t>
      </w:r>
    </w:p>
    <w:p w:rsidR="00196B3B" w:rsidRPr="005B6517" w:rsidRDefault="00196B3B" w:rsidP="00B8161C">
      <w:pPr>
        <w:pBdr>
          <w:top w:val="single" w:sz="4" w:space="1" w:color="auto"/>
          <w:left w:val="single" w:sz="4" w:space="1" w:color="auto"/>
          <w:bottom w:val="single" w:sz="4" w:space="1" w:color="auto"/>
          <w:right w:val="single" w:sz="4" w:space="1" w:color="auto"/>
        </w:pBdr>
        <w:tabs>
          <w:tab w:val="left" w:pos="360"/>
        </w:tabs>
        <w:spacing w:before="80" w:after="80"/>
        <w:ind w:left="357" w:hanging="357"/>
        <w:rPr>
          <w:rFonts w:ascii="Arial" w:hAnsi="Arial" w:cs="Arial"/>
        </w:rPr>
      </w:pPr>
      <w:r w:rsidRPr="005B6517">
        <w:rPr>
          <w:rFonts w:ascii="Arial" w:hAnsi="Arial" w:cs="Arial"/>
        </w:rPr>
        <w:t>●</w:t>
      </w:r>
      <w:r w:rsidRPr="005B6517">
        <w:rPr>
          <w:rFonts w:ascii="Arial" w:hAnsi="Arial" w:cs="Arial"/>
        </w:rPr>
        <w:tab/>
      </w:r>
      <w:proofErr w:type="gramStart"/>
      <w:r w:rsidRPr="005B6517">
        <w:rPr>
          <w:rFonts w:ascii="Arial" w:hAnsi="Arial" w:cs="Arial"/>
        </w:rPr>
        <w:t>Is</w:t>
      </w:r>
      <w:proofErr w:type="gramEnd"/>
      <w:r w:rsidRPr="005B6517">
        <w:rPr>
          <w:rFonts w:ascii="Arial" w:hAnsi="Arial" w:cs="Arial"/>
        </w:rPr>
        <w:t xml:space="preserve"> there potential for privacy controls to hide secrets, such as abuse, or to disadvantage people in unintended ways (by preventing best treatment, perhaps)?</w:t>
      </w:r>
    </w:p>
    <w:p w:rsidR="00196B3B" w:rsidRPr="005B6517" w:rsidRDefault="00196B3B" w:rsidP="00B8161C">
      <w:pPr>
        <w:pBdr>
          <w:top w:val="single" w:sz="4" w:space="1" w:color="auto"/>
          <w:left w:val="single" w:sz="4" w:space="1" w:color="auto"/>
          <w:bottom w:val="single" w:sz="4" w:space="1" w:color="auto"/>
          <w:right w:val="single" w:sz="4" w:space="1" w:color="auto"/>
        </w:pBdr>
        <w:tabs>
          <w:tab w:val="left" w:pos="360"/>
        </w:tabs>
        <w:spacing w:before="80" w:after="80"/>
        <w:ind w:left="357" w:hanging="357"/>
        <w:rPr>
          <w:rFonts w:ascii="Arial" w:hAnsi="Arial" w:cs="Arial"/>
        </w:rPr>
      </w:pPr>
      <w:r w:rsidRPr="005B6517">
        <w:rPr>
          <w:rFonts w:ascii="Arial" w:hAnsi="Arial" w:cs="Arial"/>
        </w:rPr>
        <w:t>●</w:t>
      </w:r>
      <w:r w:rsidRPr="005B6517">
        <w:rPr>
          <w:rFonts w:ascii="Arial" w:hAnsi="Arial" w:cs="Arial"/>
        </w:rPr>
        <w:tab/>
        <w:t>Are there particular issues raised by ‘risk-profiling’ where individuals at high-risk (e.g. of type 2 diabetes) are identified and approached for specific interventions?</w:t>
      </w:r>
      <w:r w:rsidR="00FE5B7E">
        <w:rPr>
          <w:rFonts w:ascii="Arial" w:hAnsi="Arial" w:cs="Arial"/>
        </w:rPr>
        <w:t xml:space="preserve"> </w:t>
      </w:r>
      <w:r w:rsidRPr="005B6517">
        <w:rPr>
          <w:rFonts w:ascii="Arial" w:hAnsi="Arial" w:cs="Arial"/>
        </w:rPr>
        <w:t>What might make the difference between this being intrusive and it being supportive?</w:t>
      </w:r>
    </w:p>
    <w:p w:rsidR="00196B3B" w:rsidRPr="005B6517" w:rsidRDefault="00196B3B" w:rsidP="00B8161C">
      <w:pPr>
        <w:pBdr>
          <w:top w:val="single" w:sz="4" w:space="1" w:color="auto"/>
          <w:left w:val="single" w:sz="4" w:space="1" w:color="auto"/>
          <w:bottom w:val="single" w:sz="4" w:space="1" w:color="auto"/>
          <w:right w:val="single" w:sz="4" w:space="1" w:color="auto"/>
        </w:pBdr>
        <w:tabs>
          <w:tab w:val="left" w:pos="360"/>
        </w:tabs>
        <w:spacing w:before="80" w:after="80"/>
        <w:ind w:left="357" w:hanging="357"/>
        <w:rPr>
          <w:rFonts w:ascii="Arial" w:hAnsi="Arial" w:cs="Arial"/>
        </w:rPr>
      </w:pPr>
      <w:r w:rsidRPr="005B6517">
        <w:rPr>
          <w:rFonts w:ascii="Arial" w:hAnsi="Arial" w:cs="Arial"/>
        </w:rPr>
        <w:t>●</w:t>
      </w:r>
      <w:r w:rsidRPr="005B6517">
        <w:rPr>
          <w:rFonts w:ascii="Arial" w:hAnsi="Arial" w:cs="Arial"/>
        </w:rPr>
        <w:tab/>
      </w:r>
      <w:proofErr w:type="gramStart"/>
      <w:r w:rsidRPr="005B6517">
        <w:rPr>
          <w:rFonts w:ascii="Arial" w:hAnsi="Arial" w:cs="Arial"/>
        </w:rPr>
        <w:t>What</w:t>
      </w:r>
      <w:proofErr w:type="gramEnd"/>
      <w:r w:rsidRPr="005B6517">
        <w:rPr>
          <w:rFonts w:ascii="Arial" w:hAnsi="Arial" w:cs="Arial"/>
        </w:rPr>
        <w:t xml:space="preserve"> are the implications of episodes of treatment across different care providers being used routinely as research data?</w:t>
      </w:r>
      <w:r w:rsidR="00FE5B7E">
        <w:rPr>
          <w:rFonts w:ascii="Arial" w:hAnsi="Arial" w:cs="Arial"/>
        </w:rPr>
        <w:t xml:space="preserve"> </w:t>
      </w:r>
      <w:r w:rsidRPr="005B6517">
        <w:rPr>
          <w:rFonts w:ascii="Arial" w:hAnsi="Arial" w:cs="Arial"/>
        </w:rPr>
        <w:t xml:space="preserve">How might this affect the ethical basis of the doctor-patient relationship? </w:t>
      </w:r>
    </w:p>
    <w:p w:rsidR="002A1F2A" w:rsidRPr="005B6517" w:rsidRDefault="00196B3B" w:rsidP="00B8161C">
      <w:pPr>
        <w:pBdr>
          <w:top w:val="single" w:sz="4" w:space="1" w:color="auto"/>
          <w:left w:val="single" w:sz="4" w:space="1" w:color="auto"/>
          <w:bottom w:val="single" w:sz="4" w:space="1" w:color="auto"/>
          <w:right w:val="single" w:sz="4" w:space="1" w:color="auto"/>
        </w:pBdr>
        <w:tabs>
          <w:tab w:val="left" w:pos="360"/>
        </w:tabs>
        <w:spacing w:before="80" w:after="80"/>
        <w:ind w:left="357" w:hanging="357"/>
        <w:rPr>
          <w:rFonts w:ascii="Arial" w:hAnsi="Arial" w:cs="Arial"/>
        </w:rPr>
      </w:pPr>
      <w:r w:rsidRPr="005B6517">
        <w:rPr>
          <w:rFonts w:ascii="Arial" w:hAnsi="Arial" w:cs="Arial"/>
        </w:rPr>
        <w:t>●</w:t>
      </w:r>
      <w:r w:rsidRPr="005B6517">
        <w:rPr>
          <w:rFonts w:ascii="Arial" w:hAnsi="Arial" w:cs="Arial"/>
        </w:rPr>
        <w:tab/>
      </w:r>
      <w:proofErr w:type="gramStart"/>
      <w:r w:rsidRPr="005B6517">
        <w:rPr>
          <w:rFonts w:ascii="Arial" w:hAnsi="Arial" w:cs="Arial"/>
        </w:rPr>
        <w:t>To</w:t>
      </w:r>
      <w:proofErr w:type="gramEnd"/>
      <w:r w:rsidRPr="005B6517">
        <w:rPr>
          <w:rFonts w:ascii="Arial" w:hAnsi="Arial" w:cs="Arial"/>
        </w:rPr>
        <w:t xml:space="preserve"> what extent does the possibility that </w:t>
      </w:r>
      <w:hyperlink w:anchor="BiomedicalData" w:history="1">
        <w:r w:rsidRPr="008F6A75">
          <w:rPr>
            <w:rStyle w:val="Hyperlink"/>
            <w:rFonts w:ascii="Arial" w:hAnsi="Arial" w:cs="Arial"/>
          </w:rPr>
          <w:t>biomedical data</w:t>
        </w:r>
      </w:hyperlink>
      <w:r w:rsidRPr="005B6517">
        <w:rPr>
          <w:rFonts w:ascii="Arial" w:hAnsi="Arial" w:cs="Arial"/>
        </w:rPr>
        <w:t xml:space="preserve"> can contribute to a research base to advance the effective treatment of others create a moral obligation to allow them to be used in this way?</w:t>
      </w:r>
      <w:r w:rsidR="00FE5B7E">
        <w:rPr>
          <w:rFonts w:ascii="Arial" w:hAnsi="Arial" w:cs="Arial"/>
        </w:rPr>
        <w:t xml:space="preserve"> </w:t>
      </w:r>
      <w:r w:rsidRPr="005B6517">
        <w:rPr>
          <w:rFonts w:ascii="Arial" w:hAnsi="Arial" w:cs="Arial"/>
        </w:rPr>
        <w:t>What might limit this obligation?</w:t>
      </w:r>
      <w:r w:rsidR="00FE5B7E">
        <w:rPr>
          <w:rFonts w:ascii="Arial" w:hAnsi="Arial" w:cs="Arial"/>
        </w:rPr>
        <w:t xml:space="preserve"> </w:t>
      </w:r>
      <w:r w:rsidRPr="005B6517">
        <w:rPr>
          <w:rFonts w:ascii="Arial" w:hAnsi="Arial" w:cs="Arial"/>
        </w:rPr>
        <w:t>How should we regard (and provide for) those who refuse to allow their data to be used?</w:t>
      </w:r>
      <w:r w:rsidR="002A1F2A" w:rsidRPr="005B6517">
        <w:rPr>
          <w:rFonts w:ascii="Arial" w:hAnsi="Arial" w:cs="Arial"/>
        </w:rPr>
        <w:tab/>
      </w:r>
    </w:p>
    <w:p w:rsidR="005B6517" w:rsidRDefault="005B6517">
      <w:pPr>
        <w:spacing w:line="240" w:lineRule="auto"/>
        <w:rPr>
          <w:rFonts w:ascii="Arial" w:hAnsi="Arial" w:cs="Arial"/>
        </w:rPr>
      </w:pPr>
      <w:r>
        <w:rPr>
          <w:rFonts w:ascii="Arial" w:hAnsi="Arial" w:cs="Arial"/>
        </w:rPr>
        <w:br w:type="page"/>
      </w:r>
    </w:p>
    <w:p w:rsidR="002A1F2A" w:rsidRPr="005B6517" w:rsidRDefault="00591DA4" w:rsidP="000A3D7B">
      <w:pPr>
        <w:pStyle w:val="Heading2"/>
      </w:pPr>
      <w:bookmarkStart w:id="22" w:name="_Toc368573196"/>
      <w:bookmarkStart w:id="23" w:name="_Toc368638781"/>
      <w:r w:rsidRPr="005B6517">
        <w:lastRenderedPageBreak/>
        <w:t xml:space="preserve">What </w:t>
      </w:r>
      <w:r w:rsidR="00264AF2" w:rsidRPr="005B6517">
        <w:t xml:space="preserve">are the </w:t>
      </w:r>
      <w:r w:rsidR="00753A4F" w:rsidRPr="005B6517">
        <w:t xml:space="preserve">opportunities </w:t>
      </w:r>
      <w:r w:rsidR="00264AF2" w:rsidRPr="005B6517">
        <w:t xml:space="preserve">for, and the impacts of, </w:t>
      </w:r>
      <w:r w:rsidR="00CF2A53" w:rsidRPr="005B6517">
        <w:t>using</w:t>
      </w:r>
      <w:r w:rsidR="00B02F90" w:rsidRPr="005B6517">
        <w:t xml:space="preserve"> </w:t>
      </w:r>
      <w:r w:rsidR="001A0CD4" w:rsidRPr="005B6517">
        <w:t xml:space="preserve">biomedical </w:t>
      </w:r>
      <w:r w:rsidR="002A1F2A" w:rsidRPr="005B6517">
        <w:t>data</w:t>
      </w:r>
      <w:r w:rsidR="00566D6A" w:rsidRPr="005B6517">
        <w:t xml:space="preserve"> outside biomedical research and health</w:t>
      </w:r>
      <w:r w:rsidR="00203C3E">
        <w:t xml:space="preserve"> </w:t>
      </w:r>
      <w:r w:rsidR="00566D6A" w:rsidRPr="005B6517">
        <w:t>care</w:t>
      </w:r>
      <w:r w:rsidR="00753A4F" w:rsidRPr="005B6517">
        <w:t>?</w:t>
      </w:r>
      <w:bookmarkEnd w:id="22"/>
      <w:bookmarkEnd w:id="23"/>
    </w:p>
    <w:p w:rsidR="000A3D7B" w:rsidRDefault="00F205E1" w:rsidP="00D75373">
      <w:pPr>
        <w:tabs>
          <w:tab w:val="left" w:pos="7472"/>
        </w:tabs>
        <w:jc w:val="both"/>
        <w:rPr>
          <w:rFonts w:ascii="Arial" w:hAnsi="Arial" w:cs="Arial"/>
        </w:rPr>
      </w:pPr>
      <w:r w:rsidRPr="005B6517">
        <w:rPr>
          <w:rFonts w:ascii="Arial" w:hAnsi="Arial" w:cs="Arial"/>
        </w:rPr>
        <w:t xml:space="preserve">Most </w:t>
      </w:r>
      <w:r w:rsidR="00634E21" w:rsidRPr="005B6517">
        <w:rPr>
          <w:rFonts w:ascii="Arial" w:hAnsi="Arial" w:cs="Arial"/>
        </w:rPr>
        <w:t xml:space="preserve">detailed </w:t>
      </w:r>
      <w:r w:rsidRPr="005B6517">
        <w:rPr>
          <w:rFonts w:ascii="Arial" w:hAnsi="Arial" w:cs="Arial"/>
        </w:rPr>
        <w:t xml:space="preserve">human </w:t>
      </w:r>
      <w:hyperlink w:anchor="BiomedicalData" w:history="1">
        <w:r w:rsidR="001A0CD4" w:rsidRPr="008F6A75">
          <w:rPr>
            <w:rStyle w:val="Hyperlink"/>
            <w:rFonts w:ascii="Arial" w:hAnsi="Arial" w:cs="Arial"/>
          </w:rPr>
          <w:t>biomedical data</w:t>
        </w:r>
      </w:hyperlink>
      <w:r w:rsidR="001A0CD4" w:rsidRPr="005B6517">
        <w:rPr>
          <w:rFonts w:ascii="Arial" w:hAnsi="Arial" w:cs="Arial"/>
        </w:rPr>
        <w:t xml:space="preserve"> </w:t>
      </w:r>
      <w:r w:rsidRPr="005B6517">
        <w:rPr>
          <w:rFonts w:ascii="Arial" w:hAnsi="Arial" w:cs="Arial"/>
        </w:rPr>
        <w:t xml:space="preserve">are collected and stored for purposes of </w:t>
      </w:r>
      <w:r w:rsidR="00CD33E1" w:rsidRPr="005B6517">
        <w:rPr>
          <w:rFonts w:ascii="Arial" w:hAnsi="Arial" w:cs="Arial"/>
        </w:rPr>
        <w:t xml:space="preserve">either </w:t>
      </w:r>
      <w:r w:rsidRPr="005B6517">
        <w:rPr>
          <w:rFonts w:ascii="Arial" w:hAnsi="Arial" w:cs="Arial"/>
        </w:rPr>
        <w:t>health</w:t>
      </w:r>
      <w:r w:rsidR="00203C3E">
        <w:rPr>
          <w:rFonts w:ascii="Arial" w:hAnsi="Arial" w:cs="Arial"/>
        </w:rPr>
        <w:t xml:space="preserve"> </w:t>
      </w:r>
      <w:r w:rsidRPr="005B6517">
        <w:rPr>
          <w:rFonts w:ascii="Arial" w:hAnsi="Arial" w:cs="Arial"/>
        </w:rPr>
        <w:t>care provision</w:t>
      </w:r>
      <w:r w:rsidR="00B31B7C" w:rsidRPr="005B6517">
        <w:rPr>
          <w:rFonts w:ascii="Arial" w:hAnsi="Arial" w:cs="Arial"/>
        </w:rPr>
        <w:t xml:space="preserve"> or biomedical research</w:t>
      </w:r>
      <w:r w:rsidRPr="005B6517">
        <w:rPr>
          <w:rFonts w:ascii="Arial" w:hAnsi="Arial" w:cs="Arial"/>
        </w:rPr>
        <w:t>.</w:t>
      </w:r>
      <w:r w:rsidR="00FE5B7E">
        <w:rPr>
          <w:rFonts w:ascii="Arial" w:hAnsi="Arial" w:cs="Arial"/>
        </w:rPr>
        <w:t xml:space="preserve"> </w:t>
      </w:r>
      <w:r w:rsidR="00273629" w:rsidRPr="005B6517">
        <w:rPr>
          <w:rFonts w:ascii="Arial" w:hAnsi="Arial" w:cs="Arial"/>
        </w:rPr>
        <w:t xml:space="preserve">The circumstances in which they are collected </w:t>
      </w:r>
      <w:r w:rsidR="000A5BE3" w:rsidRPr="005B6517">
        <w:rPr>
          <w:rFonts w:ascii="Arial" w:hAnsi="Arial" w:cs="Arial"/>
        </w:rPr>
        <w:t xml:space="preserve">often </w:t>
      </w:r>
      <w:r w:rsidR="00273629" w:rsidRPr="005B6517">
        <w:rPr>
          <w:rFonts w:ascii="Arial" w:hAnsi="Arial" w:cs="Arial"/>
        </w:rPr>
        <w:t xml:space="preserve">entail </w:t>
      </w:r>
      <w:r w:rsidR="00753A4F" w:rsidRPr="005B6517">
        <w:rPr>
          <w:rFonts w:ascii="Arial" w:hAnsi="Arial" w:cs="Arial"/>
        </w:rPr>
        <w:t xml:space="preserve">clear </w:t>
      </w:r>
      <w:r w:rsidR="00273629" w:rsidRPr="005B6517">
        <w:rPr>
          <w:rFonts w:ascii="Arial" w:hAnsi="Arial" w:cs="Arial"/>
        </w:rPr>
        <w:t>restrictions on their further disclosure</w:t>
      </w:r>
      <w:r w:rsidR="00B31B7C" w:rsidRPr="005B6517">
        <w:rPr>
          <w:rFonts w:ascii="Arial" w:hAnsi="Arial" w:cs="Arial"/>
        </w:rPr>
        <w:t xml:space="preserve">, deriving from requirements of medical </w:t>
      </w:r>
      <w:hyperlink w:anchor="Confidentiality" w:history="1">
        <w:r w:rsidR="00B31B7C" w:rsidRPr="008F6A75">
          <w:rPr>
            <w:rStyle w:val="Hyperlink"/>
            <w:rFonts w:ascii="Arial" w:hAnsi="Arial" w:cs="Arial"/>
          </w:rPr>
          <w:t>confidentiality</w:t>
        </w:r>
      </w:hyperlink>
      <w:r w:rsidR="00CD33E1" w:rsidRPr="005B6517">
        <w:rPr>
          <w:rFonts w:ascii="Arial" w:hAnsi="Arial" w:cs="Arial"/>
        </w:rPr>
        <w:t>, consent</w:t>
      </w:r>
      <w:r w:rsidR="00B31B7C" w:rsidRPr="005B6517">
        <w:rPr>
          <w:rFonts w:ascii="Arial" w:hAnsi="Arial" w:cs="Arial"/>
        </w:rPr>
        <w:t xml:space="preserve"> and data protection</w:t>
      </w:r>
      <w:r w:rsidR="00273629" w:rsidRPr="005B6517">
        <w:rPr>
          <w:rFonts w:ascii="Arial" w:hAnsi="Arial" w:cs="Arial"/>
        </w:rPr>
        <w:t>.</w:t>
      </w:r>
      <w:r w:rsidR="00FE5B7E">
        <w:rPr>
          <w:rFonts w:ascii="Arial" w:hAnsi="Arial" w:cs="Arial"/>
        </w:rPr>
        <w:t xml:space="preserve"> </w:t>
      </w:r>
      <w:r w:rsidR="00B31B7C" w:rsidRPr="005B6517">
        <w:rPr>
          <w:rFonts w:ascii="Arial" w:hAnsi="Arial" w:cs="Arial"/>
        </w:rPr>
        <w:t xml:space="preserve">Aside from medical </w:t>
      </w:r>
      <w:r w:rsidR="003C5849" w:rsidRPr="005B6517">
        <w:rPr>
          <w:rFonts w:ascii="Arial" w:hAnsi="Arial" w:cs="Arial"/>
        </w:rPr>
        <w:t xml:space="preserve">practice and </w:t>
      </w:r>
      <w:r w:rsidR="00B31B7C" w:rsidRPr="005B6517">
        <w:rPr>
          <w:rFonts w:ascii="Arial" w:hAnsi="Arial" w:cs="Arial"/>
        </w:rPr>
        <w:t xml:space="preserve">research there </w:t>
      </w:r>
      <w:r w:rsidR="00CD33E1" w:rsidRPr="005B6517">
        <w:rPr>
          <w:rFonts w:ascii="Arial" w:hAnsi="Arial" w:cs="Arial"/>
        </w:rPr>
        <w:t xml:space="preserve">is </w:t>
      </w:r>
      <w:r w:rsidR="00B31B7C" w:rsidRPr="005B6517">
        <w:rPr>
          <w:rFonts w:ascii="Arial" w:hAnsi="Arial" w:cs="Arial"/>
        </w:rPr>
        <w:t xml:space="preserve">also a range of other </w:t>
      </w:r>
      <w:r w:rsidR="00CB7C43" w:rsidRPr="005B6517">
        <w:rPr>
          <w:rFonts w:ascii="Arial" w:hAnsi="Arial" w:cs="Arial"/>
        </w:rPr>
        <w:t xml:space="preserve">purposes for which </w:t>
      </w:r>
      <w:r w:rsidR="00AC778F" w:rsidRPr="005B6517">
        <w:rPr>
          <w:rFonts w:ascii="Arial" w:hAnsi="Arial" w:cs="Arial"/>
        </w:rPr>
        <w:t>biomedical</w:t>
      </w:r>
      <w:r w:rsidR="00CD33E1" w:rsidRPr="005B6517">
        <w:rPr>
          <w:rFonts w:ascii="Arial" w:hAnsi="Arial" w:cs="Arial"/>
        </w:rPr>
        <w:t xml:space="preserve"> </w:t>
      </w:r>
      <w:r w:rsidR="00B31B7C" w:rsidRPr="005B6517">
        <w:rPr>
          <w:rFonts w:ascii="Arial" w:hAnsi="Arial" w:cs="Arial"/>
        </w:rPr>
        <w:t xml:space="preserve">data may be </w:t>
      </w:r>
      <w:r w:rsidR="00CB7C43" w:rsidRPr="005B6517">
        <w:rPr>
          <w:rFonts w:ascii="Arial" w:hAnsi="Arial" w:cs="Arial"/>
        </w:rPr>
        <w:t>used</w:t>
      </w:r>
      <w:r w:rsidR="00B31B7C" w:rsidRPr="005B6517">
        <w:rPr>
          <w:rFonts w:ascii="Arial" w:hAnsi="Arial" w:cs="Arial"/>
        </w:rPr>
        <w:t xml:space="preserve">, including uses as </w:t>
      </w:r>
      <w:r w:rsidR="00CB7C43" w:rsidRPr="005B6517">
        <w:rPr>
          <w:rFonts w:ascii="Arial" w:hAnsi="Arial" w:cs="Arial"/>
        </w:rPr>
        <w:t xml:space="preserve">diverse as </w:t>
      </w:r>
      <w:r w:rsidR="00B31B7C" w:rsidRPr="005B6517">
        <w:rPr>
          <w:rFonts w:ascii="Arial" w:hAnsi="Arial" w:cs="Arial"/>
        </w:rPr>
        <w:t xml:space="preserve">criminal investigations, </w:t>
      </w:r>
      <w:r w:rsidR="003C5849" w:rsidRPr="005B6517">
        <w:rPr>
          <w:rFonts w:ascii="Arial" w:hAnsi="Arial" w:cs="Arial"/>
        </w:rPr>
        <w:t>genealogy</w:t>
      </w:r>
      <w:r w:rsidR="00B31B7C" w:rsidRPr="005B6517">
        <w:rPr>
          <w:rFonts w:ascii="Arial" w:hAnsi="Arial" w:cs="Arial"/>
        </w:rPr>
        <w:t>, and marketing.</w:t>
      </w:r>
      <w:r w:rsidR="00FE5B7E">
        <w:rPr>
          <w:rFonts w:ascii="Arial" w:hAnsi="Arial" w:cs="Arial"/>
        </w:rPr>
        <w:t xml:space="preserve"> </w:t>
      </w:r>
      <w:r w:rsidR="00B31B7C" w:rsidRPr="005B6517">
        <w:rPr>
          <w:rFonts w:ascii="Arial" w:hAnsi="Arial" w:cs="Arial"/>
        </w:rPr>
        <w:t>In many cases, access to the data will be governed by specific measures (as in the case of forensic purposes).</w:t>
      </w:r>
      <w:r w:rsidR="00FE5B7E">
        <w:rPr>
          <w:rFonts w:ascii="Arial" w:hAnsi="Arial" w:cs="Arial"/>
        </w:rPr>
        <w:t xml:space="preserve"> </w:t>
      </w:r>
      <w:r w:rsidR="00B31B7C" w:rsidRPr="005B6517">
        <w:rPr>
          <w:rFonts w:ascii="Arial" w:hAnsi="Arial" w:cs="Arial"/>
        </w:rPr>
        <w:t xml:space="preserve">However, </w:t>
      </w:r>
      <w:r w:rsidR="00753A4F" w:rsidRPr="005B6517">
        <w:rPr>
          <w:rFonts w:ascii="Arial" w:hAnsi="Arial" w:cs="Arial"/>
        </w:rPr>
        <w:t xml:space="preserve">not all </w:t>
      </w:r>
      <w:r w:rsidR="00AC778F" w:rsidRPr="005B6517">
        <w:rPr>
          <w:rFonts w:ascii="Arial" w:hAnsi="Arial" w:cs="Arial"/>
        </w:rPr>
        <w:t>biomedical</w:t>
      </w:r>
      <w:r w:rsidR="00753A4F" w:rsidRPr="005B6517">
        <w:rPr>
          <w:rFonts w:ascii="Arial" w:hAnsi="Arial" w:cs="Arial"/>
        </w:rPr>
        <w:t xml:space="preserve"> data </w:t>
      </w:r>
      <w:r w:rsidR="003C5849" w:rsidRPr="005B6517">
        <w:rPr>
          <w:rFonts w:ascii="Arial" w:hAnsi="Arial" w:cs="Arial"/>
        </w:rPr>
        <w:t xml:space="preserve">are </w:t>
      </w:r>
      <w:r w:rsidR="00753A4F" w:rsidRPr="005B6517">
        <w:rPr>
          <w:rFonts w:ascii="Arial" w:hAnsi="Arial" w:cs="Arial"/>
        </w:rPr>
        <w:t>collected in a setting of medical confidentiality</w:t>
      </w:r>
      <w:r w:rsidR="00CD33E1" w:rsidRPr="005B6517">
        <w:rPr>
          <w:rFonts w:ascii="Arial" w:hAnsi="Arial" w:cs="Arial"/>
        </w:rPr>
        <w:t xml:space="preserve">: the </w:t>
      </w:r>
      <w:r w:rsidR="00B31B7C" w:rsidRPr="005B6517">
        <w:rPr>
          <w:rFonts w:ascii="Arial" w:hAnsi="Arial" w:cs="Arial"/>
        </w:rPr>
        <w:t xml:space="preserve">information may be </w:t>
      </w:r>
      <w:r w:rsidR="00CD33E1" w:rsidRPr="005B6517">
        <w:rPr>
          <w:rFonts w:ascii="Arial" w:hAnsi="Arial" w:cs="Arial"/>
        </w:rPr>
        <w:t>offered</w:t>
      </w:r>
      <w:r w:rsidR="00B31B7C" w:rsidRPr="005B6517">
        <w:rPr>
          <w:rFonts w:ascii="Arial" w:hAnsi="Arial" w:cs="Arial"/>
        </w:rPr>
        <w:t xml:space="preserve"> voluntarily, for example, where it is required in order to receive a service such as insurance.</w:t>
      </w:r>
      <w:r w:rsidR="00FE5B7E">
        <w:rPr>
          <w:rFonts w:ascii="Arial" w:hAnsi="Arial" w:cs="Arial"/>
        </w:rPr>
        <w:t xml:space="preserve"> </w:t>
      </w:r>
      <w:r w:rsidR="00E97760" w:rsidRPr="005B6517">
        <w:rPr>
          <w:rFonts w:ascii="Arial" w:hAnsi="Arial" w:cs="Arial"/>
        </w:rPr>
        <w:t xml:space="preserve">Individuals may also provide </w:t>
      </w:r>
      <w:r w:rsidR="00AC778F" w:rsidRPr="005B6517">
        <w:rPr>
          <w:rFonts w:ascii="Arial" w:hAnsi="Arial" w:cs="Arial"/>
        </w:rPr>
        <w:t>biomedical</w:t>
      </w:r>
      <w:r w:rsidR="006E01D1" w:rsidRPr="005B6517">
        <w:rPr>
          <w:rFonts w:ascii="Arial" w:hAnsi="Arial" w:cs="Arial"/>
        </w:rPr>
        <w:t xml:space="preserve"> </w:t>
      </w:r>
      <w:r w:rsidR="00E97760" w:rsidRPr="005B6517">
        <w:rPr>
          <w:rFonts w:ascii="Arial" w:hAnsi="Arial" w:cs="Arial"/>
        </w:rPr>
        <w:t>data to commercial companies</w:t>
      </w:r>
      <w:r w:rsidR="006E01D1" w:rsidRPr="005B6517">
        <w:rPr>
          <w:rFonts w:ascii="Arial" w:hAnsi="Arial" w:cs="Arial"/>
        </w:rPr>
        <w:t xml:space="preserve">, </w:t>
      </w:r>
      <w:r w:rsidR="009C756D" w:rsidRPr="005B6517">
        <w:rPr>
          <w:rFonts w:ascii="Arial" w:hAnsi="Arial" w:cs="Arial"/>
        </w:rPr>
        <w:t>for example,</w:t>
      </w:r>
      <w:r w:rsidR="00887C93" w:rsidRPr="005B6517">
        <w:rPr>
          <w:rFonts w:ascii="Arial" w:hAnsi="Arial" w:cs="Arial"/>
        </w:rPr>
        <w:t xml:space="preserve"> when </w:t>
      </w:r>
      <w:r w:rsidR="009C756D" w:rsidRPr="005B6517">
        <w:rPr>
          <w:rFonts w:ascii="Arial" w:hAnsi="Arial" w:cs="Arial"/>
        </w:rPr>
        <w:t xml:space="preserve">purchasing direct-to-consumer </w:t>
      </w:r>
      <w:r w:rsidR="00CD33E1" w:rsidRPr="005B6517">
        <w:rPr>
          <w:rFonts w:ascii="Arial" w:hAnsi="Arial" w:cs="Arial"/>
        </w:rPr>
        <w:t>health tests</w:t>
      </w:r>
      <w:r w:rsidR="009C756D" w:rsidRPr="005B6517">
        <w:rPr>
          <w:rFonts w:ascii="Arial" w:hAnsi="Arial" w:cs="Arial"/>
        </w:rPr>
        <w:t xml:space="preserve">, </w:t>
      </w:r>
      <w:r w:rsidR="00E97760" w:rsidRPr="005B6517">
        <w:rPr>
          <w:rFonts w:ascii="Arial" w:hAnsi="Arial" w:cs="Arial"/>
        </w:rPr>
        <w:t>in some cases (unwittingly or deliberately) in circumstances allowing it to be used for other purposes, such as marketing</w:t>
      </w:r>
      <w:r w:rsidR="006E01D1" w:rsidRPr="005B6517">
        <w:rPr>
          <w:rFonts w:ascii="Arial" w:hAnsi="Arial" w:cs="Arial"/>
        </w:rPr>
        <w:t xml:space="preserve"> by the company or its affiliates</w:t>
      </w:r>
      <w:r w:rsidR="00E97760" w:rsidRPr="005B6517">
        <w:rPr>
          <w:rFonts w:ascii="Arial" w:hAnsi="Arial" w:cs="Arial"/>
        </w:rPr>
        <w:t>.</w:t>
      </w:r>
      <w:r w:rsidR="00FE5B7E">
        <w:rPr>
          <w:rFonts w:ascii="Arial" w:hAnsi="Arial" w:cs="Arial"/>
        </w:rPr>
        <w:t xml:space="preserve"> </w:t>
      </w:r>
      <w:r w:rsidR="00CD33E1" w:rsidRPr="005B6517">
        <w:rPr>
          <w:rFonts w:ascii="Arial" w:hAnsi="Arial" w:cs="Arial"/>
        </w:rPr>
        <w:t xml:space="preserve">Data may be stored in </w:t>
      </w:r>
      <w:r w:rsidR="009C756D" w:rsidRPr="005B6517">
        <w:rPr>
          <w:rFonts w:ascii="Arial" w:hAnsi="Arial" w:cs="Arial"/>
        </w:rPr>
        <w:t xml:space="preserve">private </w:t>
      </w:r>
      <w:r w:rsidR="00B02F90" w:rsidRPr="005B6517">
        <w:rPr>
          <w:rFonts w:ascii="Arial" w:hAnsi="Arial" w:cs="Arial"/>
        </w:rPr>
        <w:t xml:space="preserve">online </w:t>
      </w:r>
      <w:hyperlink w:anchor="HealthRecord" w:history="1">
        <w:r w:rsidR="00CD33E1" w:rsidRPr="008F6A75">
          <w:rPr>
            <w:rStyle w:val="Hyperlink"/>
            <w:rFonts w:ascii="Arial" w:hAnsi="Arial" w:cs="Arial"/>
          </w:rPr>
          <w:t xml:space="preserve">health </w:t>
        </w:r>
        <w:r w:rsidR="009C756D" w:rsidRPr="008F6A75">
          <w:rPr>
            <w:rStyle w:val="Hyperlink"/>
            <w:rFonts w:ascii="Arial" w:hAnsi="Arial" w:cs="Arial"/>
          </w:rPr>
          <w:t>record</w:t>
        </w:r>
        <w:r w:rsidR="00CD33E1" w:rsidRPr="008F6A75">
          <w:rPr>
            <w:rStyle w:val="Hyperlink"/>
            <w:rFonts w:ascii="Arial" w:hAnsi="Arial" w:cs="Arial"/>
          </w:rPr>
          <w:t>s</w:t>
        </w:r>
      </w:hyperlink>
      <w:r w:rsidR="009C756D" w:rsidRPr="005B6517">
        <w:rPr>
          <w:rFonts w:ascii="Arial" w:hAnsi="Arial" w:cs="Arial"/>
        </w:rPr>
        <w:t xml:space="preserve">, </w:t>
      </w:r>
      <w:r w:rsidR="006E01D1" w:rsidRPr="005B6517">
        <w:rPr>
          <w:rFonts w:ascii="Arial" w:hAnsi="Arial" w:cs="Arial"/>
        </w:rPr>
        <w:t xml:space="preserve">shared </w:t>
      </w:r>
      <w:r w:rsidR="009C756D" w:rsidRPr="005B6517">
        <w:rPr>
          <w:rFonts w:ascii="Arial" w:hAnsi="Arial" w:cs="Arial"/>
        </w:rPr>
        <w:t xml:space="preserve">through </w:t>
      </w:r>
      <w:r w:rsidR="006E01D1" w:rsidRPr="005B6517">
        <w:rPr>
          <w:rFonts w:ascii="Arial" w:hAnsi="Arial" w:cs="Arial"/>
        </w:rPr>
        <w:t xml:space="preserve">patient </w:t>
      </w:r>
      <w:r w:rsidR="009C756D" w:rsidRPr="005B6517">
        <w:rPr>
          <w:rFonts w:ascii="Arial" w:hAnsi="Arial" w:cs="Arial"/>
        </w:rPr>
        <w:t>support websites</w:t>
      </w:r>
      <w:r w:rsidR="00B02F90" w:rsidRPr="005B6517">
        <w:rPr>
          <w:rFonts w:ascii="Arial" w:hAnsi="Arial" w:cs="Arial"/>
        </w:rPr>
        <w:t xml:space="preserve"> or </w:t>
      </w:r>
      <w:r w:rsidR="009C756D" w:rsidRPr="005B6517">
        <w:rPr>
          <w:rFonts w:ascii="Arial" w:hAnsi="Arial" w:cs="Arial"/>
        </w:rPr>
        <w:t xml:space="preserve">mobile apps, </w:t>
      </w:r>
      <w:r w:rsidR="006E01D1" w:rsidRPr="005B6517">
        <w:rPr>
          <w:rFonts w:ascii="Arial" w:hAnsi="Arial" w:cs="Arial"/>
        </w:rPr>
        <w:t xml:space="preserve">or </w:t>
      </w:r>
      <w:r w:rsidR="00B02F90" w:rsidRPr="005B6517">
        <w:rPr>
          <w:rFonts w:ascii="Arial" w:hAnsi="Arial" w:cs="Arial"/>
        </w:rPr>
        <w:t>self-</w:t>
      </w:r>
      <w:r w:rsidR="006E01D1" w:rsidRPr="005B6517">
        <w:rPr>
          <w:rFonts w:ascii="Arial" w:hAnsi="Arial" w:cs="Arial"/>
        </w:rPr>
        <w:t xml:space="preserve">published </w:t>
      </w:r>
      <w:r w:rsidR="009C756D" w:rsidRPr="005B6517">
        <w:rPr>
          <w:rFonts w:ascii="Arial" w:hAnsi="Arial" w:cs="Arial"/>
        </w:rPr>
        <w:t>o</w:t>
      </w:r>
      <w:r w:rsidR="006E01D1" w:rsidRPr="005B6517">
        <w:rPr>
          <w:rFonts w:ascii="Arial" w:hAnsi="Arial" w:cs="Arial"/>
        </w:rPr>
        <w:t xml:space="preserve">n blogs, </w:t>
      </w:r>
      <w:r w:rsidR="00B02F90" w:rsidRPr="005B6517">
        <w:rPr>
          <w:rFonts w:ascii="Arial" w:hAnsi="Arial" w:cs="Arial"/>
        </w:rPr>
        <w:t xml:space="preserve">message boards, </w:t>
      </w:r>
      <w:r w:rsidR="006E01D1" w:rsidRPr="005B6517">
        <w:rPr>
          <w:rFonts w:ascii="Arial" w:hAnsi="Arial" w:cs="Arial"/>
        </w:rPr>
        <w:t>or social networking websites</w:t>
      </w:r>
      <w:r w:rsidR="009C756D" w:rsidRPr="005B6517">
        <w:rPr>
          <w:rFonts w:ascii="Arial" w:hAnsi="Arial" w:cs="Arial"/>
        </w:rPr>
        <w:t xml:space="preserve"> (such as quantifiedself.com</w:t>
      </w:r>
      <w:r w:rsidR="00CB7C43" w:rsidRPr="005B6517">
        <w:rPr>
          <w:rFonts w:ascii="Arial" w:hAnsi="Arial" w:cs="Arial"/>
        </w:rPr>
        <w:t xml:space="preserve"> or even Facebook</w:t>
      </w:r>
      <w:r w:rsidR="009C756D" w:rsidRPr="005B6517">
        <w:rPr>
          <w:rFonts w:ascii="Arial" w:hAnsi="Arial" w:cs="Arial"/>
        </w:rPr>
        <w:t>)</w:t>
      </w:r>
      <w:r w:rsidR="006E01D1" w:rsidRPr="005B6517">
        <w:rPr>
          <w:rFonts w:ascii="Arial" w:hAnsi="Arial" w:cs="Arial"/>
        </w:rPr>
        <w:t>.</w:t>
      </w:r>
      <w:r w:rsidR="00FE5B7E">
        <w:rPr>
          <w:rFonts w:ascii="Arial" w:hAnsi="Arial" w:cs="Arial"/>
        </w:rPr>
        <w:t xml:space="preserve"> </w:t>
      </w:r>
      <w:r w:rsidR="009C756D" w:rsidRPr="005B6517">
        <w:rPr>
          <w:rFonts w:ascii="Arial" w:hAnsi="Arial" w:cs="Arial"/>
        </w:rPr>
        <w:t xml:space="preserve">Finally, predictive analytic </w:t>
      </w:r>
      <w:r w:rsidR="00753A4F" w:rsidRPr="005B6517">
        <w:rPr>
          <w:rFonts w:ascii="Arial" w:hAnsi="Arial" w:cs="Arial"/>
        </w:rPr>
        <w:t xml:space="preserve">techniques </w:t>
      </w:r>
      <w:r w:rsidR="009C756D" w:rsidRPr="005B6517">
        <w:rPr>
          <w:rFonts w:ascii="Arial" w:hAnsi="Arial" w:cs="Arial"/>
        </w:rPr>
        <w:t xml:space="preserve">can, in some cases, </w:t>
      </w:r>
      <w:r w:rsidR="000430E5" w:rsidRPr="005B6517">
        <w:rPr>
          <w:rFonts w:ascii="Arial" w:hAnsi="Arial" w:cs="Arial"/>
        </w:rPr>
        <w:t>impute</w:t>
      </w:r>
      <w:r w:rsidR="009C756D" w:rsidRPr="005B6517">
        <w:rPr>
          <w:rFonts w:ascii="Arial" w:hAnsi="Arial" w:cs="Arial"/>
        </w:rPr>
        <w:t xml:space="preserve"> </w:t>
      </w:r>
      <w:r w:rsidR="00AC778F" w:rsidRPr="005B6517">
        <w:rPr>
          <w:rFonts w:ascii="Arial" w:hAnsi="Arial" w:cs="Arial"/>
        </w:rPr>
        <w:t>biomedical</w:t>
      </w:r>
      <w:r w:rsidR="009C756D" w:rsidRPr="005B6517">
        <w:rPr>
          <w:rFonts w:ascii="Arial" w:hAnsi="Arial" w:cs="Arial"/>
        </w:rPr>
        <w:t xml:space="preserve"> data (for example, </w:t>
      </w:r>
      <w:r w:rsidR="00753A4F" w:rsidRPr="005B6517">
        <w:rPr>
          <w:rFonts w:ascii="Arial" w:hAnsi="Arial" w:cs="Arial"/>
        </w:rPr>
        <w:t xml:space="preserve">pregnancy inferred from supermarket </w:t>
      </w:r>
      <w:r w:rsidR="009C756D" w:rsidRPr="005B6517">
        <w:rPr>
          <w:rFonts w:ascii="Arial" w:hAnsi="Arial" w:cs="Arial"/>
        </w:rPr>
        <w:t>purchasing patterns), to inform targeted marketing of products and services.</w:t>
      </w:r>
      <w:r w:rsidR="00FE5B7E">
        <w:rPr>
          <w:rFonts w:ascii="Arial" w:hAnsi="Arial" w:cs="Arial"/>
        </w:rPr>
        <w:t xml:space="preserve"> </w:t>
      </w:r>
      <w:r w:rsidR="001E6235" w:rsidRPr="005B6517">
        <w:rPr>
          <w:rFonts w:ascii="Arial" w:hAnsi="Arial" w:cs="Arial"/>
        </w:rPr>
        <w:t xml:space="preserve">Here we are interested in the implications </w:t>
      </w:r>
      <w:r w:rsidR="00CC2609" w:rsidRPr="005B6517">
        <w:rPr>
          <w:rFonts w:ascii="Arial" w:hAnsi="Arial" w:cs="Arial"/>
        </w:rPr>
        <w:t xml:space="preserve">of </w:t>
      </w:r>
      <w:r w:rsidR="001E6235" w:rsidRPr="005B6517">
        <w:rPr>
          <w:rFonts w:ascii="Arial" w:hAnsi="Arial" w:cs="Arial"/>
        </w:rPr>
        <w:t>the use of data not being definitively constrained by the purpose for which they were initially collected, and the possibility of unforeseeable subsequent use</w:t>
      </w:r>
      <w:r w:rsidR="007D165F" w:rsidRPr="005B6517">
        <w:rPr>
          <w:rFonts w:ascii="Arial" w:hAnsi="Arial" w:cs="Arial"/>
        </w:rPr>
        <w:t>s</w:t>
      </w:r>
      <w:r w:rsidR="001E6235" w:rsidRPr="005B6517">
        <w:rPr>
          <w:rFonts w:ascii="Arial" w:hAnsi="Arial" w:cs="Arial"/>
        </w:rPr>
        <w:t xml:space="preserve"> of </w:t>
      </w:r>
      <w:r w:rsidR="007D165F" w:rsidRPr="005B6517">
        <w:rPr>
          <w:rFonts w:ascii="Arial" w:hAnsi="Arial" w:cs="Arial"/>
        </w:rPr>
        <w:t xml:space="preserve">the </w:t>
      </w:r>
      <w:r w:rsidR="001E6235" w:rsidRPr="005B6517">
        <w:rPr>
          <w:rFonts w:ascii="Arial" w:hAnsi="Arial" w:cs="Arial"/>
        </w:rPr>
        <w:t>data</w:t>
      </w:r>
      <w:r w:rsidR="00B02F90" w:rsidRPr="005B6517">
        <w:rPr>
          <w:rFonts w:ascii="Arial" w:hAnsi="Arial" w:cs="Arial"/>
        </w:rPr>
        <w:t>.</w:t>
      </w:r>
    </w:p>
    <w:p w:rsidR="00D75373" w:rsidRDefault="00D75373" w:rsidP="00D75373">
      <w:pPr>
        <w:tabs>
          <w:tab w:val="left" w:pos="7472"/>
        </w:tabs>
        <w:jc w:val="both"/>
        <w:rPr>
          <w:rFonts w:ascii="Arial" w:hAnsi="Arial" w:cs="Arial"/>
        </w:rPr>
      </w:pPr>
    </w:p>
    <w:p w:rsidR="00753A4F" w:rsidRPr="005B6517" w:rsidRDefault="00753A4F" w:rsidP="00196B3B">
      <w:pPr>
        <w:pBdr>
          <w:top w:val="single" w:sz="4" w:space="1" w:color="auto"/>
          <w:left w:val="single" w:sz="4" w:space="1" w:color="auto"/>
          <w:bottom w:val="single" w:sz="4" w:space="1" w:color="auto"/>
          <w:right w:val="single" w:sz="4" w:space="1" w:color="auto"/>
        </w:pBdr>
        <w:tabs>
          <w:tab w:val="left" w:pos="360"/>
        </w:tabs>
        <w:ind w:left="360" w:hanging="360"/>
        <w:rPr>
          <w:rFonts w:ascii="Arial" w:hAnsi="Arial" w:cs="Arial"/>
        </w:rPr>
      </w:pPr>
      <w:r w:rsidRPr="005B6517">
        <w:rPr>
          <w:rFonts w:ascii="Arial" w:hAnsi="Arial" w:cs="Arial"/>
        </w:rPr>
        <w:t>Consultation question</w:t>
      </w:r>
      <w:r w:rsidR="00196B3B" w:rsidRPr="005B6517">
        <w:rPr>
          <w:rFonts w:ascii="Arial" w:hAnsi="Arial" w:cs="Arial"/>
        </w:rPr>
        <w:t xml:space="preserve"> 6</w:t>
      </w:r>
      <w:r w:rsidRPr="005B6517">
        <w:rPr>
          <w:rFonts w:ascii="Arial" w:hAnsi="Arial" w:cs="Arial"/>
        </w:rPr>
        <w:t xml:space="preserve">: </w:t>
      </w:r>
    </w:p>
    <w:p w:rsidR="00753A4F" w:rsidRPr="005B6517" w:rsidRDefault="00B02F90" w:rsidP="00196B3B">
      <w:pPr>
        <w:pBdr>
          <w:top w:val="single" w:sz="4" w:space="1" w:color="auto"/>
          <w:left w:val="single" w:sz="4" w:space="1" w:color="auto"/>
          <w:bottom w:val="single" w:sz="4" w:space="1" w:color="auto"/>
          <w:right w:val="single" w:sz="4" w:space="1" w:color="auto"/>
        </w:pBdr>
        <w:rPr>
          <w:rFonts w:ascii="Arial" w:hAnsi="Arial" w:cs="Arial"/>
          <w:b/>
        </w:rPr>
      </w:pPr>
      <w:r w:rsidRPr="005B6517">
        <w:rPr>
          <w:rFonts w:ascii="Arial" w:hAnsi="Arial" w:cs="Arial"/>
          <w:b/>
        </w:rPr>
        <w:t xml:space="preserve">What </w:t>
      </w:r>
      <w:r w:rsidR="00264AF2" w:rsidRPr="005B6517">
        <w:rPr>
          <w:rFonts w:ascii="Arial" w:hAnsi="Arial" w:cs="Arial"/>
          <w:b/>
        </w:rPr>
        <w:t xml:space="preserve">are the </w:t>
      </w:r>
      <w:r w:rsidRPr="005B6517">
        <w:rPr>
          <w:rFonts w:ascii="Arial" w:hAnsi="Arial" w:cs="Arial"/>
          <w:b/>
        </w:rPr>
        <w:t xml:space="preserve">opportunities </w:t>
      </w:r>
      <w:r w:rsidR="00264AF2" w:rsidRPr="005B6517">
        <w:rPr>
          <w:rFonts w:ascii="Arial" w:hAnsi="Arial" w:cs="Arial"/>
          <w:b/>
        </w:rPr>
        <w:t xml:space="preserve">for, and the impacts of, </w:t>
      </w:r>
      <w:r w:rsidR="00CF2A53" w:rsidRPr="005B6517">
        <w:rPr>
          <w:rFonts w:ascii="Arial" w:hAnsi="Arial" w:cs="Arial"/>
          <w:b/>
        </w:rPr>
        <w:t>using</w:t>
      </w:r>
      <w:r w:rsidRPr="005B6517">
        <w:rPr>
          <w:rFonts w:ascii="Arial" w:hAnsi="Arial" w:cs="Arial"/>
          <w:b/>
        </w:rPr>
        <w:t xml:space="preserve"> biomedical data</w:t>
      </w:r>
      <w:r w:rsidR="00566D6A" w:rsidRPr="005B6517">
        <w:rPr>
          <w:rFonts w:ascii="Arial" w:hAnsi="Arial" w:cs="Arial"/>
          <w:b/>
        </w:rPr>
        <w:t xml:space="preserve"> outside biomedical research and health</w:t>
      </w:r>
      <w:r w:rsidR="00203C3E">
        <w:rPr>
          <w:rFonts w:ascii="Arial" w:hAnsi="Arial" w:cs="Arial"/>
          <w:b/>
        </w:rPr>
        <w:t xml:space="preserve"> </w:t>
      </w:r>
      <w:r w:rsidR="00566D6A" w:rsidRPr="005B6517">
        <w:rPr>
          <w:rFonts w:ascii="Arial" w:hAnsi="Arial" w:cs="Arial"/>
          <w:b/>
        </w:rPr>
        <w:t>care</w:t>
      </w:r>
      <w:r w:rsidR="00753A4F" w:rsidRPr="005B6517">
        <w:rPr>
          <w:rFonts w:ascii="Arial" w:hAnsi="Arial" w:cs="Arial"/>
          <w:b/>
        </w:rPr>
        <w:t>?</w:t>
      </w:r>
    </w:p>
    <w:p w:rsidR="00753A4F" w:rsidRPr="005B6517" w:rsidRDefault="00753A4F" w:rsidP="005B6517">
      <w:pPr>
        <w:pBdr>
          <w:top w:val="single" w:sz="4" w:space="1" w:color="auto"/>
          <w:left w:val="single" w:sz="4" w:space="1" w:color="auto"/>
          <w:bottom w:val="single" w:sz="4" w:space="1" w:color="auto"/>
          <w:right w:val="single" w:sz="4" w:space="1" w:color="auto"/>
        </w:pBdr>
        <w:tabs>
          <w:tab w:val="left" w:pos="360"/>
        </w:tabs>
        <w:spacing w:before="120" w:after="120"/>
        <w:ind w:left="357" w:hanging="357"/>
        <w:rPr>
          <w:rFonts w:ascii="Arial" w:hAnsi="Arial" w:cs="Arial"/>
        </w:rPr>
      </w:pPr>
      <w:r w:rsidRPr="005B6517">
        <w:rPr>
          <w:rFonts w:ascii="Arial" w:hAnsi="Arial" w:cs="Arial"/>
        </w:rPr>
        <w:t>Possible aspects to consider:</w:t>
      </w:r>
    </w:p>
    <w:p w:rsidR="00196B3B" w:rsidRPr="005B6517" w:rsidRDefault="00196B3B" w:rsidP="00B8161C">
      <w:pPr>
        <w:pBdr>
          <w:top w:val="single" w:sz="4" w:space="1" w:color="auto"/>
          <w:left w:val="single" w:sz="4" w:space="1" w:color="auto"/>
          <w:bottom w:val="single" w:sz="4" w:space="1" w:color="auto"/>
          <w:right w:val="single" w:sz="4" w:space="1" w:color="auto"/>
        </w:pBdr>
        <w:tabs>
          <w:tab w:val="left" w:pos="360"/>
        </w:tabs>
        <w:spacing w:before="80" w:after="80"/>
        <w:ind w:left="357" w:hanging="357"/>
        <w:rPr>
          <w:rFonts w:ascii="Arial" w:hAnsi="Arial" w:cs="Arial"/>
        </w:rPr>
      </w:pPr>
      <w:r w:rsidRPr="005B6517">
        <w:rPr>
          <w:rFonts w:ascii="Arial" w:hAnsi="Arial" w:cs="Arial"/>
        </w:rPr>
        <w:t>●</w:t>
      </w:r>
      <w:r w:rsidRPr="005B6517">
        <w:rPr>
          <w:rFonts w:ascii="Arial" w:hAnsi="Arial" w:cs="Arial"/>
        </w:rPr>
        <w:tab/>
      </w:r>
      <w:proofErr w:type="gramStart"/>
      <w:r w:rsidRPr="005B6517">
        <w:rPr>
          <w:rFonts w:ascii="Arial" w:hAnsi="Arial" w:cs="Arial"/>
        </w:rPr>
        <w:t>What</w:t>
      </w:r>
      <w:proofErr w:type="gramEnd"/>
      <w:r w:rsidRPr="005B6517">
        <w:rPr>
          <w:rFonts w:ascii="Arial" w:hAnsi="Arial" w:cs="Arial"/>
        </w:rPr>
        <w:t xml:space="preserve"> are the main hopes and expectations associated with the wider use of biomedical data (outside biomedical research and clinical practice)?</w:t>
      </w:r>
      <w:r w:rsidR="00FE5B7E">
        <w:rPr>
          <w:rFonts w:ascii="Arial" w:hAnsi="Arial" w:cs="Arial"/>
        </w:rPr>
        <w:t xml:space="preserve"> </w:t>
      </w:r>
      <w:r w:rsidRPr="005B6517">
        <w:rPr>
          <w:rFonts w:ascii="Arial" w:hAnsi="Arial" w:cs="Arial"/>
        </w:rPr>
        <w:t xml:space="preserve">What are the main concerns or fears? </w:t>
      </w:r>
    </w:p>
    <w:p w:rsidR="00196B3B" w:rsidRPr="005B6517" w:rsidRDefault="00196B3B" w:rsidP="00B8161C">
      <w:pPr>
        <w:pBdr>
          <w:top w:val="single" w:sz="4" w:space="1" w:color="auto"/>
          <w:left w:val="single" w:sz="4" w:space="1" w:color="auto"/>
          <w:bottom w:val="single" w:sz="4" w:space="1" w:color="auto"/>
          <w:right w:val="single" w:sz="4" w:space="1" w:color="auto"/>
        </w:pBdr>
        <w:tabs>
          <w:tab w:val="left" w:pos="360"/>
        </w:tabs>
        <w:spacing w:before="80" w:after="80"/>
        <w:ind w:left="357" w:hanging="357"/>
        <w:rPr>
          <w:rFonts w:ascii="Arial" w:hAnsi="Arial" w:cs="Arial"/>
        </w:rPr>
      </w:pPr>
      <w:r w:rsidRPr="005B6517">
        <w:rPr>
          <w:rFonts w:ascii="Arial" w:hAnsi="Arial" w:cs="Arial"/>
        </w:rPr>
        <w:t>●</w:t>
      </w:r>
      <w:r w:rsidRPr="005B6517">
        <w:rPr>
          <w:rFonts w:ascii="Arial" w:hAnsi="Arial" w:cs="Arial"/>
        </w:rPr>
        <w:tab/>
      </w:r>
      <w:proofErr w:type="gramStart"/>
      <w:r w:rsidRPr="005B6517">
        <w:rPr>
          <w:rFonts w:ascii="Arial" w:hAnsi="Arial" w:cs="Arial"/>
        </w:rPr>
        <w:t>What</w:t>
      </w:r>
      <w:proofErr w:type="gramEnd"/>
      <w:r w:rsidRPr="005B6517">
        <w:rPr>
          <w:rFonts w:ascii="Arial" w:hAnsi="Arial" w:cs="Arial"/>
        </w:rPr>
        <w:t xml:space="preserve"> factors are relevant to determining the legitimate scope of further uses of biomedical data?</w:t>
      </w:r>
      <w:r w:rsidR="00FE5B7E">
        <w:rPr>
          <w:rFonts w:ascii="Arial" w:hAnsi="Arial" w:cs="Arial"/>
        </w:rPr>
        <w:t xml:space="preserve"> </w:t>
      </w:r>
      <w:r w:rsidRPr="005B6517">
        <w:rPr>
          <w:rFonts w:ascii="Arial" w:hAnsi="Arial" w:cs="Arial"/>
        </w:rPr>
        <w:t>For example, should it be restricted to a ‘compatible purpose’ (and, if so, how might this be defined)?</w:t>
      </w:r>
      <w:r w:rsidR="00FE5B7E">
        <w:rPr>
          <w:rFonts w:ascii="Arial" w:hAnsi="Arial" w:cs="Arial"/>
        </w:rPr>
        <w:t xml:space="preserve"> </w:t>
      </w:r>
      <w:r w:rsidRPr="005B6517">
        <w:rPr>
          <w:rFonts w:ascii="Arial" w:hAnsi="Arial" w:cs="Arial"/>
        </w:rPr>
        <w:t>To uses that are in the ‘public interest’?</w:t>
      </w:r>
      <w:r w:rsidR="00FE5B7E">
        <w:rPr>
          <w:rFonts w:ascii="Arial" w:hAnsi="Arial" w:cs="Arial"/>
        </w:rPr>
        <w:t xml:space="preserve"> </w:t>
      </w:r>
      <w:proofErr w:type="gramStart"/>
      <w:r w:rsidRPr="005B6517">
        <w:rPr>
          <w:rFonts w:ascii="Arial" w:hAnsi="Arial" w:cs="Arial"/>
        </w:rPr>
        <w:t>To use only by public authorities (and those providing public services under contract)?</w:t>
      </w:r>
      <w:proofErr w:type="gramEnd"/>
      <w:r w:rsidR="00FE5B7E">
        <w:rPr>
          <w:rFonts w:ascii="Arial" w:hAnsi="Arial" w:cs="Arial"/>
        </w:rPr>
        <w:t xml:space="preserve"> </w:t>
      </w:r>
      <w:proofErr w:type="gramStart"/>
      <w:r w:rsidRPr="005B6517">
        <w:rPr>
          <w:rFonts w:ascii="Arial" w:hAnsi="Arial" w:cs="Arial"/>
        </w:rPr>
        <w:t>To non-commercial or non-profit uses/users?</w:t>
      </w:r>
      <w:proofErr w:type="gramEnd"/>
    </w:p>
    <w:p w:rsidR="00196B3B" w:rsidRPr="005B6517" w:rsidRDefault="00196B3B" w:rsidP="00B8161C">
      <w:pPr>
        <w:pBdr>
          <w:top w:val="single" w:sz="4" w:space="1" w:color="auto"/>
          <w:left w:val="single" w:sz="4" w:space="1" w:color="auto"/>
          <w:bottom w:val="single" w:sz="4" w:space="1" w:color="auto"/>
          <w:right w:val="single" w:sz="4" w:space="1" w:color="auto"/>
        </w:pBdr>
        <w:tabs>
          <w:tab w:val="left" w:pos="360"/>
        </w:tabs>
        <w:spacing w:before="80" w:after="80"/>
        <w:ind w:left="357" w:hanging="357"/>
        <w:rPr>
          <w:rFonts w:ascii="Arial" w:hAnsi="Arial" w:cs="Arial"/>
        </w:rPr>
      </w:pPr>
      <w:r w:rsidRPr="005B6517">
        <w:rPr>
          <w:rFonts w:ascii="Arial" w:hAnsi="Arial" w:cs="Arial"/>
        </w:rPr>
        <w:t>●</w:t>
      </w:r>
      <w:r w:rsidRPr="005B6517">
        <w:rPr>
          <w:rFonts w:ascii="Arial" w:hAnsi="Arial" w:cs="Arial"/>
        </w:rPr>
        <w:tab/>
      </w:r>
      <w:proofErr w:type="gramStart"/>
      <w:r w:rsidRPr="005B6517">
        <w:rPr>
          <w:rFonts w:ascii="Arial" w:hAnsi="Arial" w:cs="Arial"/>
        </w:rPr>
        <w:t>What</w:t>
      </w:r>
      <w:proofErr w:type="gramEnd"/>
      <w:r w:rsidRPr="005B6517">
        <w:rPr>
          <w:rFonts w:ascii="Arial" w:hAnsi="Arial" w:cs="Arial"/>
        </w:rPr>
        <w:t xml:space="preserve"> are the ethical implications of using </w:t>
      </w:r>
      <w:hyperlink w:anchor="PredictiveAnalytics" w:history="1">
        <w:r w:rsidRPr="00115F0D">
          <w:rPr>
            <w:rStyle w:val="Hyperlink"/>
            <w:rFonts w:ascii="Arial" w:hAnsi="Arial" w:cs="Arial"/>
          </w:rPr>
          <w:t>predictive analytic</w:t>
        </w:r>
      </w:hyperlink>
      <w:r w:rsidRPr="005B6517">
        <w:rPr>
          <w:rFonts w:ascii="Arial" w:hAnsi="Arial" w:cs="Arial"/>
        </w:rPr>
        <w:t xml:space="preserve"> tools with biomedical data outside health</w:t>
      </w:r>
      <w:r w:rsidR="00203C3E">
        <w:rPr>
          <w:rFonts w:ascii="Arial" w:hAnsi="Arial" w:cs="Arial"/>
        </w:rPr>
        <w:t xml:space="preserve"> </w:t>
      </w:r>
      <w:r w:rsidRPr="005B6517">
        <w:rPr>
          <w:rFonts w:ascii="Arial" w:hAnsi="Arial" w:cs="Arial"/>
        </w:rPr>
        <w:t>care and research (e.g. in recruitment or workforce management)?</w:t>
      </w:r>
      <w:r w:rsidR="00FE5B7E">
        <w:rPr>
          <w:rFonts w:ascii="Arial" w:hAnsi="Arial" w:cs="Arial"/>
        </w:rPr>
        <w:t xml:space="preserve"> </w:t>
      </w:r>
      <w:r w:rsidRPr="005B6517">
        <w:rPr>
          <w:rFonts w:ascii="Arial" w:hAnsi="Arial" w:cs="Arial"/>
        </w:rPr>
        <w:t xml:space="preserve"> </w:t>
      </w:r>
    </w:p>
    <w:p w:rsidR="00196B3B" w:rsidRPr="005B6517" w:rsidRDefault="00196B3B" w:rsidP="00B8161C">
      <w:pPr>
        <w:pBdr>
          <w:top w:val="single" w:sz="4" w:space="1" w:color="auto"/>
          <w:left w:val="single" w:sz="4" w:space="1" w:color="auto"/>
          <w:bottom w:val="single" w:sz="4" w:space="1" w:color="auto"/>
          <w:right w:val="single" w:sz="4" w:space="1" w:color="auto"/>
        </w:pBdr>
        <w:tabs>
          <w:tab w:val="left" w:pos="360"/>
        </w:tabs>
        <w:spacing w:before="80" w:after="80"/>
        <w:ind w:left="357" w:hanging="357"/>
        <w:rPr>
          <w:rFonts w:ascii="Arial" w:hAnsi="Arial" w:cs="Arial"/>
        </w:rPr>
      </w:pPr>
      <w:r w:rsidRPr="005B6517">
        <w:rPr>
          <w:rFonts w:ascii="Arial" w:hAnsi="Arial" w:cs="Arial"/>
        </w:rPr>
        <w:t>●</w:t>
      </w:r>
      <w:r w:rsidRPr="005B6517">
        <w:rPr>
          <w:rFonts w:ascii="Arial" w:hAnsi="Arial" w:cs="Arial"/>
        </w:rPr>
        <w:tab/>
        <w:t xml:space="preserve">Would the ability of individuals to maintain direct control over the use of data about them be likely to affect the range of further uses to which they would allow the data to be put? </w:t>
      </w:r>
    </w:p>
    <w:p w:rsidR="00196B3B" w:rsidRPr="005B6517" w:rsidRDefault="00196B3B" w:rsidP="00B8161C">
      <w:pPr>
        <w:pBdr>
          <w:top w:val="single" w:sz="4" w:space="1" w:color="auto"/>
          <w:left w:val="single" w:sz="4" w:space="1" w:color="auto"/>
          <w:bottom w:val="single" w:sz="4" w:space="1" w:color="auto"/>
          <w:right w:val="single" w:sz="4" w:space="1" w:color="auto"/>
        </w:pBdr>
        <w:tabs>
          <w:tab w:val="left" w:pos="360"/>
        </w:tabs>
        <w:spacing w:before="80" w:after="80"/>
        <w:ind w:left="357" w:hanging="357"/>
        <w:rPr>
          <w:rFonts w:ascii="Arial" w:hAnsi="Arial" w:cs="Arial"/>
          <w:i/>
          <w:color w:val="FF0000"/>
        </w:rPr>
      </w:pPr>
      <w:r w:rsidRPr="005B6517">
        <w:rPr>
          <w:rFonts w:ascii="Arial" w:hAnsi="Arial" w:cs="Arial"/>
        </w:rPr>
        <w:t>●</w:t>
      </w:r>
      <w:r w:rsidRPr="005B6517">
        <w:rPr>
          <w:rFonts w:ascii="Arial" w:hAnsi="Arial" w:cs="Arial"/>
        </w:rPr>
        <w:tab/>
      </w:r>
      <w:proofErr w:type="gramStart"/>
      <w:r w:rsidRPr="005B6517">
        <w:rPr>
          <w:rFonts w:ascii="Arial" w:hAnsi="Arial" w:cs="Arial"/>
        </w:rPr>
        <w:t>Should</w:t>
      </w:r>
      <w:proofErr w:type="gramEnd"/>
      <w:r w:rsidRPr="005B6517">
        <w:rPr>
          <w:rFonts w:ascii="Arial" w:hAnsi="Arial" w:cs="Arial"/>
        </w:rPr>
        <w:t xml:space="preserve"> individuals be able to profit from the use of their biomedical data (e.g. by selling access to the data to commercial companies)?</w:t>
      </w:r>
      <w:r w:rsidR="00FE5B7E">
        <w:rPr>
          <w:rFonts w:ascii="Arial" w:hAnsi="Arial" w:cs="Arial"/>
        </w:rPr>
        <w:t xml:space="preserve"> </w:t>
      </w:r>
    </w:p>
    <w:p w:rsidR="00026A7B" w:rsidRPr="005B6517" w:rsidRDefault="005B6517" w:rsidP="00C7518D">
      <w:pPr>
        <w:pStyle w:val="Heading2"/>
      </w:pPr>
      <w:r>
        <w:rPr>
          <w:rFonts w:cs="Arial"/>
        </w:rPr>
        <w:br w:type="page"/>
      </w:r>
      <w:bookmarkStart w:id="24" w:name="_Toc368573197"/>
      <w:bookmarkStart w:id="25" w:name="_Toc368638782"/>
      <w:r w:rsidR="00CC2609" w:rsidRPr="005B6517">
        <w:lastRenderedPageBreak/>
        <w:t xml:space="preserve">What </w:t>
      </w:r>
      <w:r w:rsidR="00591DA4" w:rsidRPr="005B6517">
        <w:t xml:space="preserve">legal and governance mechanisms </w:t>
      </w:r>
      <w:r w:rsidR="00DF6D68" w:rsidRPr="005B6517">
        <w:t>might</w:t>
      </w:r>
      <w:r w:rsidR="004934AC" w:rsidRPr="005B6517">
        <w:t xml:space="preserve"> </w:t>
      </w:r>
      <w:r w:rsidR="00591DA4" w:rsidRPr="005B6517">
        <w:t xml:space="preserve">support the </w:t>
      </w:r>
      <w:r w:rsidR="00CC2609" w:rsidRPr="005B6517">
        <w:t>e</w:t>
      </w:r>
      <w:r w:rsidR="00026A7B" w:rsidRPr="005B6517">
        <w:t xml:space="preserve">thical </w:t>
      </w:r>
      <w:r w:rsidR="00CA14C9" w:rsidRPr="005B6517">
        <w:t xml:space="preserve">linking of biomedical </w:t>
      </w:r>
      <w:r w:rsidR="00026A7B" w:rsidRPr="005B6517">
        <w:t>data</w:t>
      </w:r>
      <w:r w:rsidR="00CC2609" w:rsidRPr="005B6517">
        <w:t>?</w:t>
      </w:r>
      <w:bookmarkEnd w:id="24"/>
      <w:bookmarkEnd w:id="25"/>
      <w:r w:rsidR="00026A7B" w:rsidRPr="005B6517">
        <w:t xml:space="preserve"> </w:t>
      </w:r>
    </w:p>
    <w:p w:rsidR="00F44CD6" w:rsidRPr="005B6517" w:rsidRDefault="009614E4" w:rsidP="00163C3C">
      <w:pPr>
        <w:jc w:val="both"/>
        <w:rPr>
          <w:rFonts w:ascii="Arial" w:hAnsi="Arial" w:cs="Arial"/>
        </w:rPr>
      </w:pPr>
      <w:r w:rsidRPr="005B6517">
        <w:rPr>
          <w:rFonts w:ascii="Arial" w:hAnsi="Arial" w:cs="Arial"/>
        </w:rPr>
        <w:t xml:space="preserve">Knowledge of the identity of </w:t>
      </w:r>
      <w:r w:rsidR="00753A4F" w:rsidRPr="005B6517">
        <w:rPr>
          <w:rFonts w:ascii="Arial" w:hAnsi="Arial" w:cs="Arial"/>
        </w:rPr>
        <w:t xml:space="preserve">individuals is not always necessary for data to be used beneficially: many kinds of </w:t>
      </w:r>
      <w:r w:rsidR="00EC67FA" w:rsidRPr="005B6517">
        <w:rPr>
          <w:rFonts w:ascii="Arial" w:hAnsi="Arial" w:cs="Arial"/>
        </w:rPr>
        <w:t xml:space="preserve">research can be undertaken using </w:t>
      </w:r>
      <w:hyperlink w:anchor="Anonymisation" w:history="1">
        <w:proofErr w:type="spellStart"/>
        <w:r w:rsidR="00EC67FA" w:rsidRPr="00115F0D">
          <w:rPr>
            <w:rStyle w:val="Hyperlink"/>
            <w:rFonts w:ascii="Arial" w:hAnsi="Arial" w:cs="Arial"/>
          </w:rPr>
          <w:t>anonymised</w:t>
        </w:r>
        <w:proofErr w:type="spellEnd"/>
      </w:hyperlink>
      <w:r w:rsidR="00EC67FA" w:rsidRPr="005B6517">
        <w:rPr>
          <w:rFonts w:ascii="Arial" w:hAnsi="Arial" w:cs="Arial"/>
        </w:rPr>
        <w:t xml:space="preserve"> data</w:t>
      </w:r>
      <w:r w:rsidR="00CA14C9" w:rsidRPr="005B6517">
        <w:rPr>
          <w:rFonts w:ascii="Arial" w:hAnsi="Arial" w:cs="Arial"/>
        </w:rPr>
        <w:t xml:space="preserve"> and </w:t>
      </w:r>
      <w:r w:rsidR="00B13702" w:rsidRPr="005B6517">
        <w:rPr>
          <w:rFonts w:ascii="Arial" w:hAnsi="Arial" w:cs="Arial"/>
        </w:rPr>
        <w:t xml:space="preserve">public health measures </w:t>
      </w:r>
      <w:r w:rsidR="00CA14C9" w:rsidRPr="005B6517">
        <w:rPr>
          <w:rFonts w:ascii="Arial" w:hAnsi="Arial" w:cs="Arial"/>
        </w:rPr>
        <w:t xml:space="preserve">can </w:t>
      </w:r>
      <w:r w:rsidR="00B13702" w:rsidRPr="005B6517">
        <w:rPr>
          <w:rFonts w:ascii="Arial" w:hAnsi="Arial" w:cs="Arial"/>
        </w:rPr>
        <w:t>be applied to populations or subgroups</w:t>
      </w:r>
      <w:r w:rsidR="00CA14C9" w:rsidRPr="005B6517">
        <w:rPr>
          <w:rFonts w:ascii="Arial" w:hAnsi="Arial" w:cs="Arial"/>
        </w:rPr>
        <w:t xml:space="preserve"> generally</w:t>
      </w:r>
      <w:r w:rsidR="00DB66BC" w:rsidRPr="005B6517">
        <w:rPr>
          <w:rFonts w:ascii="Arial" w:hAnsi="Arial" w:cs="Arial"/>
        </w:rPr>
        <w:t>, rather than to individuals</w:t>
      </w:r>
      <w:r w:rsidR="00CA14C9" w:rsidRPr="005B6517">
        <w:rPr>
          <w:rFonts w:ascii="Arial" w:hAnsi="Arial" w:cs="Arial"/>
        </w:rPr>
        <w:t>.</w:t>
      </w:r>
      <w:r w:rsidR="00FE5B7E">
        <w:rPr>
          <w:rFonts w:ascii="Arial" w:hAnsi="Arial" w:cs="Arial"/>
        </w:rPr>
        <w:t xml:space="preserve"> </w:t>
      </w:r>
      <w:r w:rsidR="001B1C82" w:rsidRPr="005B6517">
        <w:rPr>
          <w:rFonts w:ascii="Arial" w:hAnsi="Arial" w:cs="Arial"/>
        </w:rPr>
        <w:t>The same is true of other public and commercial services.</w:t>
      </w:r>
      <w:r w:rsidR="00FE5B7E">
        <w:rPr>
          <w:rFonts w:ascii="Arial" w:hAnsi="Arial" w:cs="Arial"/>
        </w:rPr>
        <w:t xml:space="preserve"> </w:t>
      </w:r>
      <w:r w:rsidR="00B13702" w:rsidRPr="005B6517">
        <w:rPr>
          <w:rFonts w:ascii="Arial" w:hAnsi="Arial" w:cs="Arial"/>
        </w:rPr>
        <w:t xml:space="preserve">However, </w:t>
      </w:r>
      <w:r w:rsidR="00AB2031" w:rsidRPr="005B6517">
        <w:rPr>
          <w:rFonts w:ascii="Arial" w:hAnsi="Arial" w:cs="Arial"/>
        </w:rPr>
        <w:t xml:space="preserve">we are interested in cases in which strict </w:t>
      </w:r>
      <w:proofErr w:type="spellStart"/>
      <w:r w:rsidR="00AB2031" w:rsidRPr="00115F0D">
        <w:rPr>
          <w:rFonts w:ascii="Arial" w:hAnsi="Arial" w:cs="Arial"/>
        </w:rPr>
        <w:t>ano</w:t>
      </w:r>
      <w:r w:rsidR="004934AC" w:rsidRPr="00115F0D">
        <w:rPr>
          <w:rFonts w:ascii="Arial" w:hAnsi="Arial" w:cs="Arial"/>
        </w:rPr>
        <w:t>n</w:t>
      </w:r>
      <w:r w:rsidR="00AB2031" w:rsidRPr="00115F0D">
        <w:rPr>
          <w:rFonts w:ascii="Arial" w:hAnsi="Arial" w:cs="Arial"/>
        </w:rPr>
        <w:t>ymisation</w:t>
      </w:r>
      <w:proofErr w:type="spellEnd"/>
      <w:r w:rsidR="00AB2031" w:rsidRPr="005B6517">
        <w:rPr>
          <w:rFonts w:ascii="Arial" w:hAnsi="Arial" w:cs="Arial"/>
        </w:rPr>
        <w:t xml:space="preserve"> is either impossible (because of </w:t>
      </w:r>
      <w:r w:rsidR="004934AC" w:rsidRPr="005B6517">
        <w:rPr>
          <w:rFonts w:ascii="Arial" w:hAnsi="Arial" w:cs="Arial"/>
        </w:rPr>
        <w:t>the possibility of</w:t>
      </w:r>
      <w:r w:rsidR="00AB2031" w:rsidRPr="005B6517">
        <w:rPr>
          <w:rFonts w:ascii="Arial" w:hAnsi="Arial" w:cs="Arial"/>
        </w:rPr>
        <w:t xml:space="preserve"> identif</w:t>
      </w:r>
      <w:r w:rsidR="006B5845" w:rsidRPr="005B6517">
        <w:rPr>
          <w:rFonts w:ascii="Arial" w:hAnsi="Arial" w:cs="Arial"/>
        </w:rPr>
        <w:t xml:space="preserve">ying </w:t>
      </w:r>
      <w:r w:rsidR="00AB2031" w:rsidRPr="005B6517">
        <w:rPr>
          <w:rFonts w:ascii="Arial" w:hAnsi="Arial" w:cs="Arial"/>
        </w:rPr>
        <w:t xml:space="preserve">individuals within </w:t>
      </w:r>
      <w:hyperlink w:anchor="DataSet" w:history="1">
        <w:r w:rsidR="00A32362" w:rsidRPr="008F6A75">
          <w:rPr>
            <w:rStyle w:val="Hyperlink"/>
            <w:rFonts w:ascii="Arial" w:hAnsi="Arial" w:cs="Arial"/>
          </w:rPr>
          <w:t>data sets</w:t>
        </w:r>
      </w:hyperlink>
      <w:r w:rsidR="00AB2031" w:rsidRPr="005B6517">
        <w:rPr>
          <w:rFonts w:ascii="Arial" w:hAnsi="Arial" w:cs="Arial"/>
        </w:rPr>
        <w:t xml:space="preserve">) or the use of </w:t>
      </w:r>
      <w:proofErr w:type="spellStart"/>
      <w:r w:rsidR="00AB2031" w:rsidRPr="005B6517">
        <w:rPr>
          <w:rFonts w:ascii="Arial" w:hAnsi="Arial" w:cs="Arial"/>
        </w:rPr>
        <w:t>anonymised</w:t>
      </w:r>
      <w:proofErr w:type="spellEnd"/>
      <w:r w:rsidR="00AB2031" w:rsidRPr="005B6517">
        <w:rPr>
          <w:rFonts w:ascii="Arial" w:hAnsi="Arial" w:cs="Arial"/>
        </w:rPr>
        <w:t xml:space="preserve"> data is not </w:t>
      </w:r>
      <w:r w:rsidR="001B1C82" w:rsidRPr="005B6517">
        <w:rPr>
          <w:rFonts w:ascii="Arial" w:hAnsi="Arial" w:cs="Arial"/>
        </w:rPr>
        <w:t xml:space="preserve">feasible </w:t>
      </w:r>
      <w:r w:rsidR="00AB2031" w:rsidRPr="005B6517">
        <w:rPr>
          <w:rFonts w:ascii="Arial" w:hAnsi="Arial" w:cs="Arial"/>
        </w:rPr>
        <w:t>(</w:t>
      </w:r>
      <w:r w:rsidR="004934AC" w:rsidRPr="005B6517">
        <w:rPr>
          <w:rFonts w:ascii="Arial" w:hAnsi="Arial" w:cs="Arial"/>
        </w:rPr>
        <w:t xml:space="preserve">for example, where clinical characteristics </w:t>
      </w:r>
      <w:r w:rsidR="00204699" w:rsidRPr="005B6517">
        <w:rPr>
          <w:rFonts w:ascii="Arial" w:hAnsi="Arial" w:cs="Arial"/>
        </w:rPr>
        <w:t xml:space="preserve">and biological data </w:t>
      </w:r>
      <w:r w:rsidR="004934AC" w:rsidRPr="005B6517">
        <w:rPr>
          <w:rFonts w:ascii="Arial" w:hAnsi="Arial" w:cs="Arial"/>
        </w:rPr>
        <w:t xml:space="preserve">are </w:t>
      </w:r>
      <w:r w:rsidR="00204699" w:rsidRPr="005B6517">
        <w:rPr>
          <w:rFonts w:ascii="Arial" w:hAnsi="Arial" w:cs="Arial"/>
        </w:rPr>
        <w:t xml:space="preserve">being </w:t>
      </w:r>
      <w:r w:rsidR="004934AC" w:rsidRPr="005B6517">
        <w:rPr>
          <w:rFonts w:ascii="Arial" w:hAnsi="Arial" w:cs="Arial"/>
        </w:rPr>
        <w:t>linked</w:t>
      </w:r>
      <w:r w:rsidR="00DB66BC" w:rsidRPr="005B6517">
        <w:rPr>
          <w:rFonts w:ascii="Arial" w:hAnsi="Arial" w:cs="Arial"/>
        </w:rPr>
        <w:t>,</w:t>
      </w:r>
      <w:r w:rsidR="004934AC" w:rsidRPr="005B6517">
        <w:rPr>
          <w:rFonts w:ascii="Arial" w:hAnsi="Arial" w:cs="Arial"/>
        </w:rPr>
        <w:t xml:space="preserve"> </w:t>
      </w:r>
      <w:r w:rsidR="00AB2031" w:rsidRPr="005B6517">
        <w:rPr>
          <w:rFonts w:ascii="Arial" w:hAnsi="Arial" w:cs="Arial"/>
        </w:rPr>
        <w:t xml:space="preserve">as in the case of </w:t>
      </w:r>
      <w:r w:rsidR="00BC4DBE" w:rsidRPr="005B6517">
        <w:rPr>
          <w:rFonts w:ascii="Arial" w:hAnsi="Arial" w:cs="Arial"/>
        </w:rPr>
        <w:t xml:space="preserve">linking </w:t>
      </w:r>
      <w:r w:rsidR="00204699" w:rsidRPr="005B6517">
        <w:rPr>
          <w:rFonts w:ascii="Arial" w:hAnsi="Arial" w:cs="Arial"/>
        </w:rPr>
        <w:t xml:space="preserve">different </w:t>
      </w:r>
      <w:r w:rsidR="004934AC" w:rsidRPr="005B6517">
        <w:rPr>
          <w:rFonts w:ascii="Arial" w:hAnsi="Arial" w:cs="Arial"/>
        </w:rPr>
        <w:t xml:space="preserve">disease </w:t>
      </w:r>
      <w:r w:rsidR="001B1C82" w:rsidRPr="005B6517">
        <w:rPr>
          <w:rFonts w:ascii="Arial" w:hAnsi="Arial" w:cs="Arial"/>
        </w:rPr>
        <w:t>registers</w:t>
      </w:r>
      <w:r w:rsidR="00AB2031" w:rsidRPr="005B6517">
        <w:rPr>
          <w:rFonts w:ascii="Arial" w:hAnsi="Arial" w:cs="Arial"/>
        </w:rPr>
        <w:t>).</w:t>
      </w:r>
      <w:r w:rsidR="00FE5B7E">
        <w:rPr>
          <w:rFonts w:ascii="Arial" w:hAnsi="Arial" w:cs="Arial"/>
        </w:rPr>
        <w:t xml:space="preserve"> </w:t>
      </w:r>
      <w:r w:rsidR="001B1C82" w:rsidRPr="005B6517">
        <w:rPr>
          <w:rFonts w:ascii="Arial" w:hAnsi="Arial" w:cs="Arial"/>
        </w:rPr>
        <w:t xml:space="preserve">We are interested in </w:t>
      </w:r>
      <w:r w:rsidR="00F44CD6" w:rsidRPr="005B6517">
        <w:rPr>
          <w:rFonts w:ascii="Arial" w:hAnsi="Arial" w:cs="Arial"/>
        </w:rPr>
        <w:t xml:space="preserve">how </w:t>
      </w:r>
      <w:r w:rsidR="00A177DF" w:rsidRPr="005B6517">
        <w:rPr>
          <w:rFonts w:ascii="Arial" w:hAnsi="Arial" w:cs="Arial"/>
        </w:rPr>
        <w:t>the risks of identifying individuals</w:t>
      </w:r>
      <w:r w:rsidR="00F44CD6" w:rsidRPr="005B6517">
        <w:rPr>
          <w:rFonts w:ascii="Arial" w:hAnsi="Arial" w:cs="Arial"/>
        </w:rPr>
        <w:t xml:space="preserve"> can be avoided or mitigated</w:t>
      </w:r>
      <w:r w:rsidR="001B1C82" w:rsidRPr="005B6517">
        <w:rPr>
          <w:rFonts w:ascii="Arial" w:hAnsi="Arial" w:cs="Arial"/>
        </w:rPr>
        <w:t xml:space="preserve">, </w:t>
      </w:r>
      <w:r w:rsidR="00F44CD6" w:rsidRPr="005B6517">
        <w:rPr>
          <w:rFonts w:ascii="Arial" w:hAnsi="Arial" w:cs="Arial"/>
        </w:rPr>
        <w:t xml:space="preserve">in the context of </w:t>
      </w:r>
      <w:r w:rsidR="001B1C82" w:rsidRPr="005B6517">
        <w:rPr>
          <w:rFonts w:ascii="Arial" w:hAnsi="Arial" w:cs="Arial"/>
        </w:rPr>
        <w:t xml:space="preserve">incentives to </w:t>
      </w:r>
      <w:r w:rsidR="00DB66BC" w:rsidRPr="005B6517">
        <w:rPr>
          <w:rFonts w:ascii="Arial" w:hAnsi="Arial" w:cs="Arial"/>
        </w:rPr>
        <w:t xml:space="preserve">collect ever more data, </w:t>
      </w:r>
      <w:r w:rsidR="00AB2031" w:rsidRPr="005B6517">
        <w:rPr>
          <w:rFonts w:ascii="Arial" w:hAnsi="Arial" w:cs="Arial"/>
        </w:rPr>
        <w:t>extract</w:t>
      </w:r>
      <w:r w:rsidR="001B1C82" w:rsidRPr="005B6517">
        <w:rPr>
          <w:rFonts w:ascii="Arial" w:hAnsi="Arial" w:cs="Arial"/>
        </w:rPr>
        <w:t xml:space="preserve"> </w:t>
      </w:r>
      <w:r w:rsidR="00AB2031" w:rsidRPr="005B6517">
        <w:rPr>
          <w:rFonts w:ascii="Arial" w:hAnsi="Arial" w:cs="Arial"/>
        </w:rPr>
        <w:t xml:space="preserve">secondary value out of </w:t>
      </w:r>
      <w:r w:rsidR="001B1C82" w:rsidRPr="005B6517">
        <w:rPr>
          <w:rFonts w:ascii="Arial" w:hAnsi="Arial" w:cs="Arial"/>
        </w:rPr>
        <w:t>ex</w:t>
      </w:r>
      <w:r w:rsidR="00A177DF" w:rsidRPr="005B6517">
        <w:rPr>
          <w:rFonts w:ascii="Arial" w:hAnsi="Arial" w:cs="Arial"/>
        </w:rPr>
        <w:t xml:space="preserve">isting </w:t>
      </w:r>
      <w:r w:rsidR="00AB2031" w:rsidRPr="005B6517">
        <w:rPr>
          <w:rFonts w:ascii="Arial" w:hAnsi="Arial" w:cs="Arial"/>
        </w:rPr>
        <w:t>data collectio</w:t>
      </w:r>
      <w:r w:rsidR="001B1C82" w:rsidRPr="005B6517">
        <w:rPr>
          <w:rFonts w:ascii="Arial" w:hAnsi="Arial" w:cs="Arial"/>
        </w:rPr>
        <w:t>n</w:t>
      </w:r>
      <w:r w:rsidR="00AB2031" w:rsidRPr="005B6517">
        <w:rPr>
          <w:rFonts w:ascii="Arial" w:hAnsi="Arial" w:cs="Arial"/>
        </w:rPr>
        <w:t>s</w:t>
      </w:r>
      <w:r w:rsidR="00814B1A" w:rsidRPr="005B6517">
        <w:rPr>
          <w:rFonts w:ascii="Arial" w:hAnsi="Arial" w:cs="Arial"/>
        </w:rPr>
        <w:t>,</w:t>
      </w:r>
      <w:r w:rsidR="00AB2031" w:rsidRPr="005B6517">
        <w:rPr>
          <w:rFonts w:ascii="Arial" w:hAnsi="Arial" w:cs="Arial"/>
        </w:rPr>
        <w:t xml:space="preserve"> and </w:t>
      </w:r>
      <w:r w:rsidR="00A26EDB" w:rsidRPr="005B6517">
        <w:rPr>
          <w:rFonts w:ascii="Arial" w:hAnsi="Arial" w:cs="Arial"/>
        </w:rPr>
        <w:t xml:space="preserve">to </w:t>
      </w:r>
      <w:r w:rsidR="00AB2031" w:rsidRPr="005B6517">
        <w:rPr>
          <w:rFonts w:ascii="Arial" w:hAnsi="Arial" w:cs="Arial"/>
        </w:rPr>
        <w:t>increas</w:t>
      </w:r>
      <w:r w:rsidR="001B1C82" w:rsidRPr="005B6517">
        <w:rPr>
          <w:rFonts w:ascii="Arial" w:hAnsi="Arial" w:cs="Arial"/>
        </w:rPr>
        <w:t>e</w:t>
      </w:r>
      <w:r w:rsidR="00AB2031" w:rsidRPr="005B6517">
        <w:rPr>
          <w:rFonts w:ascii="Arial" w:hAnsi="Arial" w:cs="Arial"/>
        </w:rPr>
        <w:t xml:space="preserve"> the efficiency </w:t>
      </w:r>
      <w:r w:rsidR="001B1C82" w:rsidRPr="005B6517">
        <w:rPr>
          <w:rFonts w:ascii="Arial" w:hAnsi="Arial" w:cs="Arial"/>
        </w:rPr>
        <w:t xml:space="preserve">and power of </w:t>
      </w:r>
      <w:r w:rsidR="00AB2031" w:rsidRPr="005B6517">
        <w:rPr>
          <w:rFonts w:ascii="Arial" w:hAnsi="Arial" w:cs="Arial"/>
        </w:rPr>
        <w:t>research.</w:t>
      </w:r>
      <w:r w:rsidR="00FE5B7E">
        <w:rPr>
          <w:rFonts w:ascii="Arial" w:hAnsi="Arial" w:cs="Arial"/>
        </w:rPr>
        <w:t xml:space="preserve"> </w:t>
      </w:r>
    </w:p>
    <w:p w:rsidR="00F44CD6" w:rsidRPr="005B6517" w:rsidRDefault="00F44CD6" w:rsidP="00163C3C">
      <w:pPr>
        <w:jc w:val="both"/>
        <w:rPr>
          <w:rFonts w:ascii="Arial" w:hAnsi="Arial" w:cs="Arial"/>
        </w:rPr>
      </w:pPr>
    </w:p>
    <w:p w:rsidR="00491F04" w:rsidRPr="005B6517" w:rsidRDefault="008A0A07" w:rsidP="00163C3C">
      <w:pPr>
        <w:jc w:val="both"/>
        <w:rPr>
          <w:rFonts w:ascii="Arial" w:hAnsi="Arial" w:cs="Arial"/>
        </w:rPr>
      </w:pPr>
      <w:r w:rsidRPr="005B6517">
        <w:rPr>
          <w:rFonts w:ascii="Arial" w:hAnsi="Arial" w:cs="Arial"/>
        </w:rPr>
        <w:t xml:space="preserve">In health systems, </w:t>
      </w:r>
      <w:hyperlink w:anchor="Confidentiality" w:history="1">
        <w:r w:rsidRPr="008F6A75">
          <w:rPr>
            <w:rStyle w:val="Hyperlink"/>
            <w:rFonts w:ascii="Arial" w:hAnsi="Arial" w:cs="Arial"/>
          </w:rPr>
          <w:t>confidentiality</w:t>
        </w:r>
      </w:hyperlink>
      <w:r w:rsidRPr="005B6517">
        <w:rPr>
          <w:rFonts w:ascii="Arial" w:hAnsi="Arial" w:cs="Arial"/>
        </w:rPr>
        <w:t xml:space="preserve"> usually creates a barrier to the broader discl</w:t>
      </w:r>
      <w:r w:rsidR="009E1018" w:rsidRPr="005B6517">
        <w:rPr>
          <w:rFonts w:ascii="Arial" w:hAnsi="Arial" w:cs="Arial"/>
        </w:rPr>
        <w:t xml:space="preserve">osure of data while allowing it to be used </w:t>
      </w:r>
      <w:r w:rsidRPr="005B6517">
        <w:rPr>
          <w:rFonts w:ascii="Arial" w:hAnsi="Arial" w:cs="Arial"/>
        </w:rPr>
        <w:t>to support the provision of treatment within the system.</w:t>
      </w:r>
      <w:r w:rsidR="00FE5B7E">
        <w:rPr>
          <w:rFonts w:ascii="Arial" w:hAnsi="Arial" w:cs="Arial"/>
        </w:rPr>
        <w:t xml:space="preserve"> </w:t>
      </w:r>
      <w:r w:rsidR="00462104" w:rsidRPr="005B6517">
        <w:rPr>
          <w:rFonts w:ascii="Arial" w:hAnsi="Arial" w:cs="Arial"/>
        </w:rPr>
        <w:t>T</w:t>
      </w:r>
      <w:r w:rsidR="006B5845" w:rsidRPr="005B6517">
        <w:rPr>
          <w:rFonts w:ascii="Arial" w:hAnsi="Arial" w:cs="Arial"/>
        </w:rPr>
        <w:t>he stipulation that data use must be subject to consent, which is a legal requirement in most jurisdictions, allows individuals to exercise control over the use of data about them.</w:t>
      </w:r>
      <w:r w:rsidR="00FE5B7E">
        <w:rPr>
          <w:rFonts w:ascii="Arial" w:hAnsi="Arial" w:cs="Arial"/>
        </w:rPr>
        <w:t xml:space="preserve"> </w:t>
      </w:r>
      <w:r w:rsidRPr="005B6517">
        <w:rPr>
          <w:rFonts w:ascii="Arial" w:hAnsi="Arial" w:cs="Arial"/>
        </w:rPr>
        <w:t>However, consent operates at different levels of specificity</w:t>
      </w:r>
      <w:r w:rsidR="00AB19DB" w:rsidRPr="005B6517">
        <w:rPr>
          <w:rFonts w:ascii="Arial" w:hAnsi="Arial" w:cs="Arial"/>
        </w:rPr>
        <w:t xml:space="preserve"> and requires different levels of commitment</w:t>
      </w:r>
      <w:r w:rsidRPr="005B6517">
        <w:rPr>
          <w:rFonts w:ascii="Arial" w:hAnsi="Arial" w:cs="Arial"/>
        </w:rPr>
        <w:t>.</w:t>
      </w:r>
      <w:r w:rsidR="00FE5B7E">
        <w:rPr>
          <w:rFonts w:ascii="Arial" w:hAnsi="Arial" w:cs="Arial"/>
        </w:rPr>
        <w:t xml:space="preserve"> </w:t>
      </w:r>
      <w:r w:rsidR="00CF2A53" w:rsidRPr="005B6517">
        <w:rPr>
          <w:rFonts w:ascii="Arial" w:hAnsi="Arial" w:cs="Arial"/>
        </w:rPr>
        <w:t xml:space="preserve">When research data is collected it is increasingly common to ask participants for </w:t>
      </w:r>
      <w:r w:rsidRPr="005B6517">
        <w:rPr>
          <w:rFonts w:ascii="Arial" w:hAnsi="Arial" w:cs="Arial"/>
        </w:rPr>
        <w:t>‘broad’ consent</w:t>
      </w:r>
      <w:r w:rsidR="00FE5B7E">
        <w:rPr>
          <w:rFonts w:ascii="Arial" w:hAnsi="Arial" w:cs="Arial"/>
        </w:rPr>
        <w:t xml:space="preserve"> </w:t>
      </w:r>
      <w:r w:rsidR="00CF2A53" w:rsidRPr="005B6517">
        <w:rPr>
          <w:rFonts w:ascii="Arial" w:hAnsi="Arial" w:cs="Arial"/>
        </w:rPr>
        <w:t xml:space="preserve">to a wide range of types of health-related research; this </w:t>
      </w:r>
      <w:r w:rsidRPr="005B6517">
        <w:rPr>
          <w:rFonts w:ascii="Arial" w:hAnsi="Arial" w:cs="Arial"/>
        </w:rPr>
        <w:t xml:space="preserve">model is usually used because </w:t>
      </w:r>
      <w:r w:rsidR="00CF2A53" w:rsidRPr="005B6517">
        <w:rPr>
          <w:rFonts w:ascii="Arial" w:hAnsi="Arial" w:cs="Arial"/>
        </w:rPr>
        <w:t xml:space="preserve">the full scope of future </w:t>
      </w:r>
      <w:r w:rsidRPr="005B6517">
        <w:rPr>
          <w:rFonts w:ascii="Arial" w:hAnsi="Arial" w:cs="Arial"/>
        </w:rPr>
        <w:t>research studies is not known at the time of recruitment.</w:t>
      </w:r>
      <w:r w:rsidR="00FE5B7E">
        <w:rPr>
          <w:rFonts w:ascii="Arial" w:hAnsi="Arial" w:cs="Arial"/>
        </w:rPr>
        <w:t xml:space="preserve"> </w:t>
      </w:r>
      <w:r w:rsidRPr="005B6517">
        <w:rPr>
          <w:rFonts w:ascii="Arial" w:hAnsi="Arial" w:cs="Arial"/>
        </w:rPr>
        <w:t>Instead participants can give consent knowing that governance mechanisms (e.g. oversight committees, data access rules) will be in place to ensure their data is accessed by only approved researchers who agree to use it for scientifically valid, ethical and appropriate research activities.</w:t>
      </w:r>
      <w:r w:rsidR="00FE5B7E">
        <w:rPr>
          <w:rFonts w:ascii="Arial" w:hAnsi="Arial" w:cs="Arial"/>
        </w:rPr>
        <w:t xml:space="preserve"> </w:t>
      </w:r>
      <w:r w:rsidR="00462104" w:rsidRPr="005B6517">
        <w:rPr>
          <w:rFonts w:ascii="Arial" w:hAnsi="Arial" w:cs="Arial"/>
        </w:rPr>
        <w:t>In fact, c</w:t>
      </w:r>
      <w:r w:rsidRPr="005B6517">
        <w:rPr>
          <w:rFonts w:ascii="Arial" w:hAnsi="Arial" w:cs="Arial"/>
        </w:rPr>
        <w:t xml:space="preserve">onsent may be neither necessary nor sufficient to protect individual </w:t>
      </w:r>
      <w:hyperlink w:anchor="Privacy" w:history="1">
        <w:r w:rsidRPr="008F6A75">
          <w:rPr>
            <w:rStyle w:val="Hyperlink"/>
            <w:rFonts w:ascii="Arial" w:hAnsi="Arial" w:cs="Arial"/>
          </w:rPr>
          <w:t>privacy</w:t>
        </w:r>
      </w:hyperlink>
      <w:r w:rsidRPr="005B6517">
        <w:rPr>
          <w:rFonts w:ascii="Arial" w:hAnsi="Arial" w:cs="Arial"/>
        </w:rPr>
        <w:t>.</w:t>
      </w:r>
      <w:r w:rsidR="00FE5B7E">
        <w:rPr>
          <w:rFonts w:ascii="Arial" w:hAnsi="Arial" w:cs="Arial"/>
        </w:rPr>
        <w:t xml:space="preserve"> </w:t>
      </w:r>
    </w:p>
    <w:p w:rsidR="00491F04" w:rsidRPr="005B6517" w:rsidRDefault="00491F04" w:rsidP="00163C3C">
      <w:pPr>
        <w:jc w:val="both"/>
        <w:rPr>
          <w:rFonts w:ascii="Arial" w:hAnsi="Arial" w:cs="Arial"/>
        </w:rPr>
      </w:pPr>
    </w:p>
    <w:p w:rsidR="00D75373" w:rsidRDefault="00D25B45" w:rsidP="00163C3C">
      <w:pPr>
        <w:jc w:val="both"/>
        <w:rPr>
          <w:rFonts w:ascii="Arial" w:hAnsi="Arial" w:cs="Arial"/>
        </w:rPr>
      </w:pPr>
      <w:r w:rsidRPr="005B6517">
        <w:rPr>
          <w:rFonts w:ascii="Arial" w:hAnsi="Arial" w:cs="Arial"/>
        </w:rPr>
        <w:t>Some linking is possible using ‘</w:t>
      </w:r>
      <w:proofErr w:type="spellStart"/>
      <w:r w:rsidR="0023541A">
        <w:fldChar w:fldCharType="begin"/>
      </w:r>
      <w:r w:rsidR="00AD542E">
        <w:instrText>HYPERLINK \l "Pseudonymisation"</w:instrText>
      </w:r>
      <w:r w:rsidR="0023541A">
        <w:fldChar w:fldCharType="separate"/>
      </w:r>
      <w:r w:rsidRPr="00400CAA">
        <w:rPr>
          <w:rStyle w:val="Hyperlink"/>
          <w:rFonts w:ascii="Arial" w:hAnsi="Arial" w:cs="Arial"/>
        </w:rPr>
        <w:t>pseudonymised</w:t>
      </w:r>
      <w:proofErr w:type="spellEnd"/>
      <w:r w:rsidR="0023541A">
        <w:fldChar w:fldCharType="end"/>
      </w:r>
      <w:r w:rsidRPr="005B6517">
        <w:rPr>
          <w:rFonts w:ascii="Arial" w:hAnsi="Arial" w:cs="Arial"/>
        </w:rPr>
        <w:t xml:space="preserve">’ or key-coded data, where a code </w:t>
      </w:r>
      <w:r w:rsidR="00491F04" w:rsidRPr="005B6517">
        <w:rPr>
          <w:rFonts w:ascii="Arial" w:hAnsi="Arial" w:cs="Arial"/>
        </w:rPr>
        <w:t xml:space="preserve">may be </w:t>
      </w:r>
      <w:r w:rsidRPr="005B6517">
        <w:rPr>
          <w:rFonts w:ascii="Arial" w:hAnsi="Arial" w:cs="Arial"/>
        </w:rPr>
        <w:t xml:space="preserve">assigned to data in a </w:t>
      </w:r>
      <w:proofErr w:type="spellStart"/>
      <w:r w:rsidRPr="005B6517">
        <w:rPr>
          <w:rFonts w:ascii="Arial" w:hAnsi="Arial" w:cs="Arial"/>
        </w:rPr>
        <w:t>recognised</w:t>
      </w:r>
      <w:proofErr w:type="spellEnd"/>
      <w:r w:rsidRPr="005B6517">
        <w:rPr>
          <w:rFonts w:ascii="Arial" w:hAnsi="Arial" w:cs="Arial"/>
        </w:rPr>
        <w:t xml:space="preserve"> safe haven (or by a trusted third party)</w:t>
      </w:r>
      <w:r w:rsidR="00491F04" w:rsidRPr="005B6517">
        <w:rPr>
          <w:rFonts w:ascii="Arial" w:hAnsi="Arial" w:cs="Arial"/>
        </w:rPr>
        <w:t xml:space="preserve"> before data </w:t>
      </w:r>
      <w:proofErr w:type="gramStart"/>
      <w:r w:rsidR="00491F04" w:rsidRPr="005B6517">
        <w:rPr>
          <w:rFonts w:ascii="Arial" w:hAnsi="Arial" w:cs="Arial"/>
        </w:rPr>
        <w:t>are</w:t>
      </w:r>
      <w:proofErr w:type="gramEnd"/>
      <w:r w:rsidR="00491F04" w:rsidRPr="005B6517">
        <w:rPr>
          <w:rFonts w:ascii="Arial" w:hAnsi="Arial" w:cs="Arial"/>
        </w:rPr>
        <w:t xml:space="preserve"> more widely released.</w:t>
      </w:r>
      <w:r w:rsidR="00FE5B7E">
        <w:rPr>
          <w:rFonts w:ascii="Arial" w:hAnsi="Arial" w:cs="Arial"/>
        </w:rPr>
        <w:t xml:space="preserve"> </w:t>
      </w:r>
      <w:r w:rsidR="00491F04" w:rsidRPr="005B6517">
        <w:rPr>
          <w:rFonts w:ascii="Arial" w:hAnsi="Arial" w:cs="Arial"/>
        </w:rPr>
        <w:t xml:space="preserve">Alternatively, the data can be interrogated using </w:t>
      </w:r>
      <w:hyperlink w:anchor="Algorithm" w:history="1">
        <w:r w:rsidR="00491F04" w:rsidRPr="009826BB">
          <w:rPr>
            <w:rStyle w:val="Hyperlink"/>
            <w:rFonts w:ascii="Arial" w:hAnsi="Arial" w:cs="Arial"/>
          </w:rPr>
          <w:t>algorithms</w:t>
        </w:r>
      </w:hyperlink>
      <w:r w:rsidR="00491F04" w:rsidRPr="005B6517">
        <w:rPr>
          <w:rFonts w:ascii="Arial" w:hAnsi="Arial" w:cs="Arial"/>
        </w:rPr>
        <w:t xml:space="preserve"> supplied to trusted third parties and applied by them, with the commissioning party (a biomedical researcher, for example) receiving only the results and without them seeing the raw data at any stage</w:t>
      </w:r>
      <w:r w:rsidRPr="005B6517">
        <w:rPr>
          <w:rFonts w:ascii="Arial" w:hAnsi="Arial" w:cs="Arial"/>
        </w:rPr>
        <w:t>.</w:t>
      </w:r>
      <w:r w:rsidR="00FE5B7E">
        <w:rPr>
          <w:rFonts w:ascii="Arial" w:hAnsi="Arial" w:cs="Arial"/>
        </w:rPr>
        <w:t xml:space="preserve"> </w:t>
      </w:r>
      <w:r w:rsidR="00AB19DB" w:rsidRPr="005B6517">
        <w:rPr>
          <w:rFonts w:ascii="Arial" w:hAnsi="Arial" w:cs="Arial"/>
        </w:rPr>
        <w:t>These safeguards are not perfect; as more data become available through a variety of sources, protected and open, it has been shown that identification of individuals from ‘anonymous’ data is possible.</w:t>
      </w:r>
      <w:r w:rsidR="00FE5B7E">
        <w:rPr>
          <w:rFonts w:ascii="Arial" w:hAnsi="Arial" w:cs="Arial"/>
        </w:rPr>
        <w:t xml:space="preserve"> </w:t>
      </w:r>
      <w:r w:rsidR="00DB66BC" w:rsidRPr="005B6517">
        <w:rPr>
          <w:rFonts w:ascii="Arial" w:hAnsi="Arial" w:cs="Arial"/>
        </w:rPr>
        <w:t>This has led s</w:t>
      </w:r>
      <w:r w:rsidR="00AB19DB" w:rsidRPr="005B6517">
        <w:rPr>
          <w:rFonts w:ascii="Arial" w:hAnsi="Arial" w:cs="Arial"/>
        </w:rPr>
        <w:t xml:space="preserve">ome </w:t>
      </w:r>
      <w:r w:rsidR="00DB66BC" w:rsidRPr="005B6517">
        <w:rPr>
          <w:rFonts w:ascii="Arial" w:hAnsi="Arial" w:cs="Arial"/>
        </w:rPr>
        <w:t xml:space="preserve">to </w:t>
      </w:r>
      <w:r w:rsidR="00AB19DB" w:rsidRPr="005B6517">
        <w:rPr>
          <w:rFonts w:ascii="Arial" w:hAnsi="Arial" w:cs="Arial"/>
        </w:rPr>
        <w:t xml:space="preserve">suggest that </w:t>
      </w:r>
      <w:r w:rsidRPr="005B6517">
        <w:rPr>
          <w:rFonts w:ascii="Arial" w:hAnsi="Arial" w:cs="Arial"/>
        </w:rPr>
        <w:t xml:space="preserve">a guarantee of </w:t>
      </w:r>
      <w:r w:rsidR="00AB19DB" w:rsidRPr="005B6517">
        <w:rPr>
          <w:rFonts w:ascii="Arial" w:hAnsi="Arial" w:cs="Arial"/>
        </w:rPr>
        <w:t xml:space="preserve">confidentiality is </w:t>
      </w:r>
      <w:r w:rsidRPr="005B6517">
        <w:rPr>
          <w:rFonts w:ascii="Arial" w:hAnsi="Arial" w:cs="Arial"/>
        </w:rPr>
        <w:t xml:space="preserve">increasingly implausible </w:t>
      </w:r>
      <w:r w:rsidR="00AB19DB" w:rsidRPr="005B6517">
        <w:rPr>
          <w:rFonts w:ascii="Arial" w:hAnsi="Arial" w:cs="Arial"/>
        </w:rPr>
        <w:t xml:space="preserve">and </w:t>
      </w:r>
      <w:r w:rsidR="00491F04" w:rsidRPr="005B6517">
        <w:rPr>
          <w:rFonts w:ascii="Arial" w:hAnsi="Arial" w:cs="Arial"/>
        </w:rPr>
        <w:t xml:space="preserve">that </w:t>
      </w:r>
      <w:r w:rsidR="00AB19DB" w:rsidRPr="005B6517">
        <w:rPr>
          <w:rFonts w:ascii="Arial" w:hAnsi="Arial" w:cs="Arial"/>
        </w:rPr>
        <w:t>genetic data</w:t>
      </w:r>
      <w:r w:rsidRPr="005B6517">
        <w:rPr>
          <w:rFonts w:ascii="Arial" w:hAnsi="Arial" w:cs="Arial"/>
        </w:rPr>
        <w:t xml:space="preserve">, for example, </w:t>
      </w:r>
      <w:r w:rsidR="00AB19DB" w:rsidRPr="005B6517">
        <w:rPr>
          <w:rFonts w:ascii="Arial" w:hAnsi="Arial" w:cs="Arial"/>
        </w:rPr>
        <w:t>should be openly shared</w:t>
      </w:r>
      <w:r w:rsidRPr="005B6517">
        <w:rPr>
          <w:rFonts w:ascii="Arial" w:hAnsi="Arial" w:cs="Arial"/>
        </w:rPr>
        <w:t>,</w:t>
      </w:r>
      <w:r w:rsidR="00AB19DB" w:rsidRPr="005B6517">
        <w:rPr>
          <w:rFonts w:ascii="Arial" w:hAnsi="Arial" w:cs="Arial"/>
        </w:rPr>
        <w:t xml:space="preserve"> with regulations and sanctions put in place for misuse; others are exploring additional means by which data can be protected, such as </w:t>
      </w:r>
      <w:r w:rsidR="00491F04" w:rsidRPr="005B6517">
        <w:rPr>
          <w:rFonts w:ascii="Arial" w:hAnsi="Arial" w:cs="Arial"/>
        </w:rPr>
        <w:t xml:space="preserve">ever more secure </w:t>
      </w:r>
      <w:r w:rsidR="00AB19DB" w:rsidRPr="005B6517">
        <w:rPr>
          <w:rFonts w:ascii="Arial" w:hAnsi="Arial" w:cs="Arial"/>
        </w:rPr>
        <w:t>encryption.</w:t>
      </w:r>
      <w:r w:rsidR="00FE5B7E">
        <w:rPr>
          <w:rFonts w:ascii="Arial" w:hAnsi="Arial" w:cs="Arial"/>
        </w:rPr>
        <w:t xml:space="preserve"> </w:t>
      </w:r>
      <w:r w:rsidR="00EC67FA" w:rsidRPr="005B6517">
        <w:rPr>
          <w:rFonts w:ascii="Arial" w:hAnsi="Arial" w:cs="Arial"/>
        </w:rPr>
        <w:t xml:space="preserve">It is </w:t>
      </w:r>
      <w:r w:rsidR="00491F04" w:rsidRPr="005B6517">
        <w:rPr>
          <w:rFonts w:ascii="Arial" w:hAnsi="Arial" w:cs="Arial"/>
        </w:rPr>
        <w:t>un</w:t>
      </w:r>
      <w:r w:rsidR="00EC67FA" w:rsidRPr="005B6517">
        <w:rPr>
          <w:rFonts w:ascii="Arial" w:hAnsi="Arial" w:cs="Arial"/>
        </w:rPr>
        <w:t xml:space="preserve">likely that a single approach will </w:t>
      </w:r>
      <w:r w:rsidR="00491F04" w:rsidRPr="005B6517">
        <w:rPr>
          <w:rFonts w:ascii="Arial" w:hAnsi="Arial" w:cs="Arial"/>
        </w:rPr>
        <w:t xml:space="preserve">be appropriate to </w:t>
      </w:r>
      <w:r w:rsidR="00EC67FA" w:rsidRPr="005B6517">
        <w:rPr>
          <w:rFonts w:ascii="Arial" w:hAnsi="Arial" w:cs="Arial"/>
        </w:rPr>
        <w:t xml:space="preserve">all contexts, although </w:t>
      </w:r>
      <w:r w:rsidR="00DC3841" w:rsidRPr="005B6517">
        <w:rPr>
          <w:rFonts w:ascii="Arial" w:hAnsi="Arial" w:cs="Arial"/>
        </w:rPr>
        <w:t xml:space="preserve">there is value in </w:t>
      </w:r>
      <w:r w:rsidR="00EC67FA" w:rsidRPr="005B6517">
        <w:rPr>
          <w:rFonts w:ascii="Arial" w:hAnsi="Arial" w:cs="Arial"/>
        </w:rPr>
        <w:t xml:space="preserve">approaches </w:t>
      </w:r>
      <w:r w:rsidR="00DC3841" w:rsidRPr="005B6517">
        <w:rPr>
          <w:rFonts w:ascii="Arial" w:hAnsi="Arial" w:cs="Arial"/>
        </w:rPr>
        <w:t xml:space="preserve">being </w:t>
      </w:r>
      <w:r w:rsidR="00EC67FA" w:rsidRPr="005B6517">
        <w:rPr>
          <w:rFonts w:ascii="Arial" w:hAnsi="Arial" w:cs="Arial"/>
        </w:rPr>
        <w:t>consistent (in terms of underlying values) and interoperable (given advantages of linking data between contexts).</w:t>
      </w:r>
    </w:p>
    <w:p w:rsidR="00D75373" w:rsidRDefault="00D75373">
      <w:pPr>
        <w:spacing w:line="240" w:lineRule="auto"/>
        <w:rPr>
          <w:rFonts w:ascii="Arial" w:hAnsi="Arial" w:cs="Arial"/>
        </w:rPr>
      </w:pPr>
      <w:r>
        <w:rPr>
          <w:rFonts w:ascii="Arial" w:hAnsi="Arial" w:cs="Arial"/>
        </w:rPr>
        <w:br w:type="page"/>
      </w:r>
    </w:p>
    <w:p w:rsidR="00DC3841" w:rsidRPr="005B6517" w:rsidRDefault="00DC3841" w:rsidP="00196B3B">
      <w:pPr>
        <w:pBdr>
          <w:top w:val="single" w:sz="4" w:space="1" w:color="auto"/>
          <w:left w:val="single" w:sz="4" w:space="1" w:color="auto"/>
          <w:bottom w:val="single" w:sz="4" w:space="1" w:color="auto"/>
          <w:right w:val="single" w:sz="4" w:space="1" w:color="auto"/>
        </w:pBdr>
        <w:tabs>
          <w:tab w:val="left" w:pos="360"/>
        </w:tabs>
        <w:ind w:left="360" w:hanging="360"/>
        <w:rPr>
          <w:rFonts w:ascii="Arial" w:hAnsi="Arial" w:cs="Arial"/>
        </w:rPr>
      </w:pPr>
      <w:r w:rsidRPr="005B6517">
        <w:rPr>
          <w:rFonts w:ascii="Arial" w:hAnsi="Arial" w:cs="Arial"/>
        </w:rPr>
        <w:lastRenderedPageBreak/>
        <w:t>Consultation question</w:t>
      </w:r>
      <w:r w:rsidR="00196B3B" w:rsidRPr="005B6517">
        <w:rPr>
          <w:rFonts w:ascii="Arial" w:hAnsi="Arial" w:cs="Arial"/>
        </w:rPr>
        <w:t xml:space="preserve"> 7</w:t>
      </w:r>
      <w:r w:rsidRPr="005B6517">
        <w:rPr>
          <w:rFonts w:ascii="Arial" w:hAnsi="Arial" w:cs="Arial"/>
        </w:rPr>
        <w:t xml:space="preserve">: </w:t>
      </w:r>
    </w:p>
    <w:p w:rsidR="00DC3841" w:rsidRPr="005B6517" w:rsidRDefault="00DC3841" w:rsidP="00196B3B">
      <w:pPr>
        <w:pBdr>
          <w:top w:val="single" w:sz="4" w:space="1" w:color="auto"/>
          <w:left w:val="single" w:sz="4" w:space="1" w:color="auto"/>
          <w:bottom w:val="single" w:sz="4" w:space="1" w:color="auto"/>
          <w:right w:val="single" w:sz="4" w:space="1" w:color="auto"/>
        </w:pBdr>
        <w:rPr>
          <w:rFonts w:ascii="Arial" w:hAnsi="Arial" w:cs="Arial"/>
          <w:b/>
        </w:rPr>
      </w:pPr>
      <w:r w:rsidRPr="005B6517">
        <w:rPr>
          <w:rFonts w:ascii="Arial" w:hAnsi="Arial" w:cs="Arial"/>
          <w:b/>
        </w:rPr>
        <w:t xml:space="preserve">What legal and governance mechanisms </w:t>
      </w:r>
      <w:r w:rsidR="00F53C34" w:rsidRPr="005B6517">
        <w:rPr>
          <w:rFonts w:ascii="Arial" w:hAnsi="Arial" w:cs="Arial"/>
          <w:b/>
        </w:rPr>
        <w:t xml:space="preserve">might </w:t>
      </w:r>
      <w:r w:rsidRPr="005B6517">
        <w:rPr>
          <w:rFonts w:ascii="Arial" w:hAnsi="Arial" w:cs="Arial"/>
          <w:b/>
        </w:rPr>
        <w:t xml:space="preserve">support the ethical linking and use of </w:t>
      </w:r>
      <w:r w:rsidR="00AC778F" w:rsidRPr="005B6517">
        <w:rPr>
          <w:rFonts w:ascii="Arial" w:hAnsi="Arial" w:cs="Arial"/>
          <w:b/>
        </w:rPr>
        <w:t>biomedical</w:t>
      </w:r>
      <w:r w:rsidRPr="005B6517">
        <w:rPr>
          <w:rFonts w:ascii="Arial" w:hAnsi="Arial" w:cs="Arial"/>
          <w:b/>
        </w:rPr>
        <w:t xml:space="preserve"> data?</w:t>
      </w:r>
    </w:p>
    <w:p w:rsidR="00DC3841" w:rsidRPr="005B6517" w:rsidRDefault="00DC3841" w:rsidP="005B6517">
      <w:pPr>
        <w:pBdr>
          <w:top w:val="single" w:sz="4" w:space="1" w:color="auto"/>
          <w:left w:val="single" w:sz="4" w:space="1" w:color="auto"/>
          <w:bottom w:val="single" w:sz="4" w:space="1" w:color="auto"/>
          <w:right w:val="single" w:sz="4" w:space="1" w:color="auto"/>
        </w:pBdr>
        <w:tabs>
          <w:tab w:val="left" w:pos="360"/>
        </w:tabs>
        <w:spacing w:before="120" w:after="120"/>
        <w:ind w:left="357" w:hanging="357"/>
        <w:rPr>
          <w:rFonts w:ascii="Arial" w:hAnsi="Arial" w:cs="Arial"/>
        </w:rPr>
      </w:pPr>
      <w:r w:rsidRPr="005B6517">
        <w:rPr>
          <w:rFonts w:ascii="Arial" w:hAnsi="Arial" w:cs="Arial"/>
        </w:rPr>
        <w:t>Possible aspects to consider:</w:t>
      </w:r>
    </w:p>
    <w:p w:rsidR="00196B3B" w:rsidRPr="005B6517" w:rsidRDefault="00196B3B" w:rsidP="00B8161C">
      <w:pPr>
        <w:pBdr>
          <w:top w:val="single" w:sz="4" w:space="1" w:color="auto"/>
          <w:left w:val="single" w:sz="4" w:space="1" w:color="auto"/>
          <w:bottom w:val="single" w:sz="4" w:space="1" w:color="auto"/>
          <w:right w:val="single" w:sz="4" w:space="1" w:color="auto"/>
        </w:pBdr>
        <w:tabs>
          <w:tab w:val="left" w:pos="360"/>
        </w:tabs>
        <w:spacing w:before="80" w:after="80"/>
        <w:ind w:left="357" w:hanging="357"/>
        <w:rPr>
          <w:rFonts w:ascii="Arial" w:hAnsi="Arial" w:cs="Arial"/>
          <w:i/>
          <w:color w:val="FF0000"/>
        </w:rPr>
      </w:pPr>
      <w:r w:rsidRPr="005B6517">
        <w:rPr>
          <w:rFonts w:ascii="Arial" w:hAnsi="Arial" w:cs="Arial"/>
        </w:rPr>
        <w:t>●</w:t>
      </w:r>
      <w:r w:rsidRPr="005B6517">
        <w:rPr>
          <w:rFonts w:ascii="Arial" w:hAnsi="Arial" w:cs="Arial"/>
        </w:rPr>
        <w:tab/>
      </w:r>
      <w:proofErr w:type="gramStart"/>
      <w:r w:rsidRPr="005B6517">
        <w:rPr>
          <w:rFonts w:ascii="Arial" w:hAnsi="Arial" w:cs="Arial"/>
        </w:rPr>
        <w:t>What</w:t>
      </w:r>
      <w:proofErr w:type="gramEnd"/>
      <w:r w:rsidRPr="005B6517">
        <w:rPr>
          <w:rFonts w:ascii="Arial" w:hAnsi="Arial" w:cs="Arial"/>
        </w:rPr>
        <w:t xml:space="preserve"> ethical principles should inform the governance of </w:t>
      </w:r>
      <w:hyperlink w:anchor="BiomedicalData" w:history="1">
        <w:r w:rsidRPr="008F6A75">
          <w:rPr>
            <w:rStyle w:val="Hyperlink"/>
            <w:rFonts w:ascii="Arial" w:hAnsi="Arial" w:cs="Arial"/>
          </w:rPr>
          <w:t>biomedical data</w:t>
        </w:r>
      </w:hyperlink>
      <w:r w:rsidRPr="005B6517">
        <w:rPr>
          <w:rFonts w:ascii="Arial" w:hAnsi="Arial" w:cs="Arial"/>
        </w:rPr>
        <w:t>?</w:t>
      </w:r>
      <w:r w:rsidR="00FE5B7E">
        <w:rPr>
          <w:rFonts w:ascii="Arial" w:hAnsi="Arial" w:cs="Arial"/>
        </w:rPr>
        <w:t xml:space="preserve"> </w:t>
      </w:r>
      <w:r w:rsidRPr="005B6517">
        <w:rPr>
          <w:rFonts w:ascii="Arial" w:hAnsi="Arial" w:cs="Arial"/>
        </w:rPr>
        <w:t xml:space="preserve">For example, should the principle of ‘respect for persons’ </w:t>
      </w:r>
      <w:proofErr w:type="gramStart"/>
      <w:r w:rsidRPr="005B6517">
        <w:rPr>
          <w:rFonts w:ascii="Arial" w:hAnsi="Arial" w:cs="Arial"/>
        </w:rPr>
        <w:t>be</w:t>
      </w:r>
      <w:proofErr w:type="gramEnd"/>
      <w:r w:rsidRPr="005B6517">
        <w:rPr>
          <w:rFonts w:ascii="Arial" w:hAnsi="Arial" w:cs="Arial"/>
        </w:rPr>
        <w:t xml:space="preserve"> given primacy here?</w:t>
      </w:r>
      <w:r w:rsidR="00FE5B7E">
        <w:rPr>
          <w:rFonts w:ascii="Arial" w:hAnsi="Arial" w:cs="Arial"/>
        </w:rPr>
        <w:t xml:space="preserve"> </w:t>
      </w:r>
      <w:r w:rsidRPr="005B6517">
        <w:rPr>
          <w:rFonts w:ascii="Arial" w:hAnsi="Arial" w:cs="Arial"/>
        </w:rPr>
        <w:t xml:space="preserve">How might this relate to principles such as solidarity and tolerance? </w:t>
      </w:r>
    </w:p>
    <w:p w:rsidR="00196B3B" w:rsidRPr="005B6517" w:rsidRDefault="00196B3B" w:rsidP="00B8161C">
      <w:pPr>
        <w:pBdr>
          <w:top w:val="single" w:sz="4" w:space="1" w:color="auto"/>
          <w:left w:val="single" w:sz="4" w:space="1" w:color="auto"/>
          <w:bottom w:val="single" w:sz="4" w:space="1" w:color="auto"/>
          <w:right w:val="single" w:sz="4" w:space="1" w:color="auto"/>
        </w:pBdr>
        <w:tabs>
          <w:tab w:val="left" w:pos="360"/>
        </w:tabs>
        <w:spacing w:before="80" w:after="80"/>
        <w:ind w:left="357" w:hanging="357"/>
        <w:rPr>
          <w:rFonts w:ascii="Arial" w:hAnsi="Arial" w:cs="Arial"/>
        </w:rPr>
      </w:pPr>
      <w:r w:rsidRPr="005B6517">
        <w:rPr>
          <w:rFonts w:ascii="Arial" w:hAnsi="Arial" w:cs="Arial"/>
        </w:rPr>
        <w:t>●</w:t>
      </w:r>
      <w:r w:rsidRPr="005B6517">
        <w:rPr>
          <w:rFonts w:ascii="Arial" w:hAnsi="Arial" w:cs="Arial"/>
        </w:rPr>
        <w:tab/>
        <w:t>Does the use of linked biomedical data require distinctive governance arrangements compared to the use of other personal data?</w:t>
      </w:r>
      <w:r w:rsidR="00FE5B7E">
        <w:rPr>
          <w:rFonts w:ascii="Arial" w:hAnsi="Arial" w:cs="Arial"/>
        </w:rPr>
        <w:t xml:space="preserve"> </w:t>
      </w:r>
    </w:p>
    <w:p w:rsidR="00196B3B" w:rsidRPr="005B6517" w:rsidRDefault="00196B3B" w:rsidP="00B8161C">
      <w:pPr>
        <w:pBdr>
          <w:top w:val="single" w:sz="4" w:space="1" w:color="auto"/>
          <w:left w:val="single" w:sz="4" w:space="1" w:color="auto"/>
          <w:bottom w:val="single" w:sz="4" w:space="1" w:color="auto"/>
          <w:right w:val="single" w:sz="4" w:space="1" w:color="auto"/>
        </w:pBdr>
        <w:tabs>
          <w:tab w:val="left" w:pos="360"/>
        </w:tabs>
        <w:spacing w:before="80" w:after="80"/>
        <w:ind w:left="357" w:hanging="357"/>
        <w:rPr>
          <w:rFonts w:ascii="Arial" w:hAnsi="Arial" w:cs="Arial"/>
        </w:rPr>
      </w:pPr>
      <w:r w:rsidRPr="005B6517">
        <w:rPr>
          <w:rFonts w:ascii="Arial" w:hAnsi="Arial" w:cs="Arial"/>
        </w:rPr>
        <w:t>●</w:t>
      </w:r>
      <w:r w:rsidRPr="005B6517">
        <w:rPr>
          <w:rFonts w:ascii="Arial" w:hAnsi="Arial" w:cs="Arial"/>
        </w:rPr>
        <w:tab/>
        <w:t xml:space="preserve">Are the current principles of consent – including the principle that consent can be withdrawn – still ‘fit for purpose’ in relation to the linking of biomedical data? </w:t>
      </w:r>
    </w:p>
    <w:p w:rsidR="00196B3B" w:rsidRPr="005B6517" w:rsidRDefault="00196B3B" w:rsidP="00B8161C">
      <w:pPr>
        <w:pBdr>
          <w:top w:val="single" w:sz="4" w:space="1" w:color="auto"/>
          <w:left w:val="single" w:sz="4" w:space="1" w:color="auto"/>
          <w:bottom w:val="single" w:sz="4" w:space="1" w:color="auto"/>
          <w:right w:val="single" w:sz="4" w:space="1" w:color="auto"/>
        </w:pBdr>
        <w:tabs>
          <w:tab w:val="left" w:pos="360"/>
        </w:tabs>
        <w:spacing w:before="80" w:after="80"/>
        <w:ind w:left="357" w:hanging="357"/>
        <w:rPr>
          <w:rFonts w:ascii="Arial" w:hAnsi="Arial" w:cs="Arial"/>
        </w:rPr>
      </w:pPr>
      <w:r w:rsidRPr="005B6517">
        <w:rPr>
          <w:rFonts w:ascii="Arial" w:hAnsi="Arial" w:cs="Arial"/>
        </w:rPr>
        <w:t>●</w:t>
      </w:r>
      <w:r w:rsidRPr="005B6517">
        <w:rPr>
          <w:rFonts w:ascii="Arial" w:hAnsi="Arial" w:cs="Arial"/>
        </w:rPr>
        <w:tab/>
      </w:r>
      <w:proofErr w:type="gramStart"/>
      <w:r w:rsidRPr="005B6517">
        <w:rPr>
          <w:rFonts w:ascii="Arial" w:hAnsi="Arial" w:cs="Arial"/>
        </w:rPr>
        <w:t>What</w:t>
      </w:r>
      <w:proofErr w:type="gramEnd"/>
      <w:r w:rsidRPr="005B6517">
        <w:rPr>
          <w:rFonts w:ascii="Arial" w:hAnsi="Arial" w:cs="Arial"/>
        </w:rPr>
        <w:t xml:space="preserve"> level of continuing involvement is it reasonable to expect individuals to have in how their data are used after they have been collected?</w:t>
      </w:r>
      <w:r w:rsidRPr="005B6517">
        <w:rPr>
          <w:rFonts w:ascii="Arial" w:hAnsi="Arial" w:cs="Arial"/>
          <w:i/>
          <w:color w:val="FF0000"/>
        </w:rPr>
        <w:t xml:space="preserve"> </w:t>
      </w:r>
    </w:p>
    <w:p w:rsidR="00196B3B" w:rsidRPr="005B6517" w:rsidRDefault="00196B3B" w:rsidP="00B8161C">
      <w:pPr>
        <w:pBdr>
          <w:top w:val="single" w:sz="4" w:space="1" w:color="auto"/>
          <w:left w:val="single" w:sz="4" w:space="1" w:color="auto"/>
          <w:bottom w:val="single" w:sz="4" w:space="1" w:color="auto"/>
          <w:right w:val="single" w:sz="4" w:space="1" w:color="auto"/>
        </w:pBdr>
        <w:tabs>
          <w:tab w:val="left" w:pos="360"/>
        </w:tabs>
        <w:spacing w:before="80" w:after="80"/>
        <w:ind w:left="357" w:hanging="357"/>
        <w:rPr>
          <w:rFonts w:ascii="Arial" w:hAnsi="Arial" w:cs="Arial"/>
          <w:i/>
          <w:color w:val="FF0000"/>
        </w:rPr>
      </w:pPr>
      <w:r w:rsidRPr="005B6517">
        <w:rPr>
          <w:rFonts w:ascii="Arial" w:hAnsi="Arial" w:cs="Arial"/>
        </w:rPr>
        <w:t>●</w:t>
      </w:r>
      <w:r w:rsidRPr="005B6517">
        <w:rPr>
          <w:rFonts w:ascii="Arial" w:hAnsi="Arial" w:cs="Arial"/>
        </w:rPr>
        <w:tab/>
      </w:r>
      <w:proofErr w:type="gramStart"/>
      <w:r w:rsidRPr="005B6517">
        <w:rPr>
          <w:rFonts w:ascii="Arial" w:hAnsi="Arial" w:cs="Arial"/>
        </w:rPr>
        <w:t>Should</w:t>
      </w:r>
      <w:proofErr w:type="gramEnd"/>
      <w:r w:rsidRPr="005B6517">
        <w:rPr>
          <w:rFonts w:ascii="Arial" w:hAnsi="Arial" w:cs="Arial"/>
        </w:rPr>
        <w:t xml:space="preserve"> there be an opt-in or an opt-out system for people to decide whether to allow their personal medical data to be used for public benefit? </w:t>
      </w:r>
    </w:p>
    <w:p w:rsidR="00196B3B" w:rsidRPr="005B6517" w:rsidRDefault="00196B3B" w:rsidP="00B8161C">
      <w:pPr>
        <w:pBdr>
          <w:top w:val="single" w:sz="4" w:space="1" w:color="auto"/>
          <w:left w:val="single" w:sz="4" w:space="1" w:color="auto"/>
          <w:bottom w:val="single" w:sz="4" w:space="1" w:color="auto"/>
          <w:right w:val="single" w:sz="4" w:space="1" w:color="auto"/>
        </w:pBdr>
        <w:tabs>
          <w:tab w:val="left" w:pos="360"/>
        </w:tabs>
        <w:spacing w:before="80" w:after="80"/>
        <w:ind w:left="357" w:hanging="357"/>
        <w:rPr>
          <w:rFonts w:ascii="Arial" w:hAnsi="Arial" w:cs="Arial"/>
        </w:rPr>
      </w:pPr>
      <w:r w:rsidRPr="005B6517">
        <w:rPr>
          <w:rFonts w:ascii="Arial" w:hAnsi="Arial" w:cs="Arial"/>
        </w:rPr>
        <w:t>●</w:t>
      </w:r>
      <w:r w:rsidRPr="005B6517">
        <w:rPr>
          <w:rFonts w:ascii="Arial" w:hAnsi="Arial" w:cs="Arial"/>
        </w:rPr>
        <w:tab/>
      </w:r>
      <w:proofErr w:type="gramStart"/>
      <w:r w:rsidRPr="005B6517">
        <w:rPr>
          <w:rFonts w:ascii="Arial" w:hAnsi="Arial" w:cs="Arial"/>
        </w:rPr>
        <w:t>Under</w:t>
      </w:r>
      <w:proofErr w:type="gramEnd"/>
      <w:r w:rsidRPr="005B6517">
        <w:rPr>
          <w:rFonts w:ascii="Arial" w:hAnsi="Arial" w:cs="Arial"/>
        </w:rPr>
        <w:t xml:space="preserve"> what conditions ought individuals to be content to delegate </w:t>
      </w:r>
      <w:proofErr w:type="spellStart"/>
      <w:r w:rsidRPr="005B6517">
        <w:rPr>
          <w:rFonts w:ascii="Arial" w:hAnsi="Arial" w:cs="Arial"/>
        </w:rPr>
        <w:t>authorisation</w:t>
      </w:r>
      <w:proofErr w:type="spellEnd"/>
      <w:r w:rsidRPr="005B6517">
        <w:rPr>
          <w:rFonts w:ascii="Arial" w:hAnsi="Arial" w:cs="Arial"/>
        </w:rPr>
        <w:t xml:space="preserve"> of the use of health and biological data about them?</w:t>
      </w:r>
    </w:p>
    <w:p w:rsidR="00196B3B" w:rsidRPr="005B6517" w:rsidRDefault="00196B3B" w:rsidP="00B8161C">
      <w:pPr>
        <w:pBdr>
          <w:top w:val="single" w:sz="4" w:space="1" w:color="auto"/>
          <w:left w:val="single" w:sz="4" w:space="1" w:color="auto"/>
          <w:bottom w:val="single" w:sz="4" w:space="1" w:color="auto"/>
          <w:right w:val="single" w:sz="4" w:space="1" w:color="auto"/>
        </w:pBdr>
        <w:tabs>
          <w:tab w:val="left" w:pos="360"/>
        </w:tabs>
        <w:spacing w:before="80" w:after="80"/>
        <w:ind w:left="357" w:hanging="357"/>
        <w:rPr>
          <w:rFonts w:ascii="Arial" w:hAnsi="Arial" w:cs="Arial"/>
        </w:rPr>
      </w:pPr>
      <w:r w:rsidRPr="005B6517">
        <w:rPr>
          <w:rFonts w:ascii="Arial" w:hAnsi="Arial" w:cs="Arial"/>
        </w:rPr>
        <w:t>●</w:t>
      </w:r>
      <w:r w:rsidRPr="005B6517">
        <w:rPr>
          <w:rFonts w:ascii="Arial" w:hAnsi="Arial" w:cs="Arial"/>
        </w:rPr>
        <w:tab/>
      </w:r>
      <w:proofErr w:type="gramStart"/>
      <w:r w:rsidRPr="005B6517">
        <w:rPr>
          <w:rFonts w:ascii="Arial" w:hAnsi="Arial" w:cs="Arial"/>
        </w:rPr>
        <w:t>What</w:t>
      </w:r>
      <w:proofErr w:type="gramEnd"/>
      <w:r w:rsidRPr="005B6517">
        <w:rPr>
          <w:rFonts w:ascii="Arial" w:hAnsi="Arial" w:cs="Arial"/>
        </w:rPr>
        <w:t xml:space="preserve"> role should public engagement and democratic processes play in the determination of governance measures?</w:t>
      </w:r>
      <w:r w:rsidR="00FE5B7E">
        <w:rPr>
          <w:rFonts w:ascii="Arial" w:hAnsi="Arial" w:cs="Arial"/>
        </w:rPr>
        <w:t xml:space="preserve"> </w:t>
      </w:r>
      <w:r w:rsidRPr="005B6517">
        <w:rPr>
          <w:rFonts w:ascii="Arial" w:hAnsi="Arial" w:cs="Arial"/>
        </w:rPr>
        <w:t xml:space="preserve">In what circumstances, if any, might the outcome of democratic procedures mandate overriding individual interests? </w:t>
      </w:r>
    </w:p>
    <w:p w:rsidR="00196B3B" w:rsidRPr="005B6517" w:rsidRDefault="00196B3B" w:rsidP="00B8161C">
      <w:pPr>
        <w:pBdr>
          <w:top w:val="single" w:sz="4" w:space="1" w:color="auto"/>
          <w:left w:val="single" w:sz="4" w:space="1" w:color="auto"/>
          <w:bottom w:val="single" w:sz="4" w:space="1" w:color="auto"/>
          <w:right w:val="single" w:sz="4" w:space="1" w:color="auto"/>
        </w:pBdr>
        <w:tabs>
          <w:tab w:val="left" w:pos="360"/>
        </w:tabs>
        <w:spacing w:before="80" w:after="80"/>
        <w:ind w:left="357" w:hanging="357"/>
        <w:rPr>
          <w:rFonts w:ascii="Arial" w:hAnsi="Arial" w:cs="Arial"/>
          <w:i/>
          <w:color w:val="FF0000"/>
        </w:rPr>
      </w:pPr>
      <w:r w:rsidRPr="005B6517">
        <w:rPr>
          <w:rFonts w:ascii="Arial" w:hAnsi="Arial" w:cs="Arial"/>
        </w:rPr>
        <w:t>●</w:t>
      </w:r>
      <w:r w:rsidRPr="005B6517">
        <w:rPr>
          <w:rFonts w:ascii="Arial" w:hAnsi="Arial" w:cs="Arial"/>
        </w:rPr>
        <w:tab/>
      </w:r>
      <w:proofErr w:type="gramStart"/>
      <w:r w:rsidRPr="005B6517">
        <w:rPr>
          <w:rFonts w:ascii="Arial" w:hAnsi="Arial" w:cs="Arial"/>
        </w:rPr>
        <w:t>What</w:t>
      </w:r>
      <w:proofErr w:type="gramEnd"/>
      <w:r w:rsidRPr="005B6517">
        <w:rPr>
          <w:rFonts w:ascii="Arial" w:hAnsi="Arial" w:cs="Arial"/>
        </w:rPr>
        <w:t xml:space="preserve"> inconsistencies exist in current ethical guidance and governance structures relating to biomedical data?</w:t>
      </w:r>
      <w:r w:rsidR="00FE5B7E">
        <w:rPr>
          <w:rFonts w:ascii="Arial" w:hAnsi="Arial" w:cs="Arial"/>
        </w:rPr>
        <w:t xml:space="preserve"> </w:t>
      </w:r>
    </w:p>
    <w:p w:rsidR="00196B3B" w:rsidRPr="005B6517" w:rsidRDefault="00196B3B" w:rsidP="00B8161C">
      <w:pPr>
        <w:pBdr>
          <w:top w:val="single" w:sz="4" w:space="1" w:color="auto"/>
          <w:left w:val="single" w:sz="4" w:space="1" w:color="auto"/>
          <w:bottom w:val="single" w:sz="4" w:space="1" w:color="auto"/>
          <w:right w:val="single" w:sz="4" w:space="1" w:color="auto"/>
        </w:pBdr>
        <w:tabs>
          <w:tab w:val="left" w:pos="360"/>
        </w:tabs>
        <w:spacing w:before="80" w:after="80"/>
        <w:ind w:left="357" w:hanging="357"/>
        <w:rPr>
          <w:rFonts w:ascii="Arial" w:hAnsi="Arial" w:cs="Arial"/>
        </w:rPr>
        <w:sectPr w:rsidR="00196B3B" w:rsidRPr="005B6517" w:rsidSect="006972A5">
          <w:pgSz w:w="11900" w:h="16840"/>
          <w:pgMar w:top="1134" w:right="964" w:bottom="1134" w:left="964" w:header="709" w:footer="709" w:gutter="0"/>
          <w:cols w:sep="1" w:space="708"/>
        </w:sectPr>
      </w:pPr>
      <w:r w:rsidRPr="005B6517">
        <w:rPr>
          <w:rFonts w:ascii="Arial" w:hAnsi="Arial" w:cs="Arial"/>
        </w:rPr>
        <w:t>●</w:t>
      </w:r>
      <w:r w:rsidRPr="005B6517">
        <w:rPr>
          <w:rFonts w:ascii="Arial" w:hAnsi="Arial" w:cs="Arial"/>
        </w:rPr>
        <w:tab/>
      </w:r>
      <w:proofErr w:type="gramStart"/>
      <w:r w:rsidRPr="005B6517">
        <w:rPr>
          <w:rFonts w:ascii="Arial" w:hAnsi="Arial" w:cs="Arial"/>
        </w:rPr>
        <w:t>What</w:t>
      </w:r>
      <w:proofErr w:type="gramEnd"/>
      <w:r w:rsidRPr="005B6517">
        <w:rPr>
          <w:rFonts w:ascii="Arial" w:hAnsi="Arial" w:cs="Arial"/>
        </w:rPr>
        <w:t xml:space="preserve"> examples are there of innovative initiatives that promote privacy while encouraging participation?</w:t>
      </w:r>
    </w:p>
    <w:p w:rsidR="00B52DEF" w:rsidRPr="005B6517" w:rsidRDefault="00B52DEF" w:rsidP="00D75373">
      <w:pPr>
        <w:pStyle w:val="Heading1"/>
        <w:spacing w:after="240"/>
        <w:jc w:val="center"/>
      </w:pPr>
      <w:bookmarkStart w:id="26" w:name="_Toc368573198"/>
      <w:bookmarkStart w:id="27" w:name="_Toc368638783"/>
      <w:r w:rsidRPr="005B6517">
        <w:lastRenderedPageBreak/>
        <w:t>Gl</w:t>
      </w:r>
      <w:r w:rsidRPr="000D270B">
        <w:t>ossary</w:t>
      </w:r>
      <w:bookmarkEnd w:id="26"/>
      <w:bookmarkEnd w:id="27"/>
    </w:p>
    <w:p w:rsidR="00B763C4" w:rsidRPr="005B6517" w:rsidRDefault="00B763C4" w:rsidP="00861583">
      <w:pPr>
        <w:spacing w:before="120" w:after="120"/>
        <w:jc w:val="both"/>
        <w:rPr>
          <w:rFonts w:ascii="Arial" w:hAnsi="Arial" w:cs="Arial"/>
        </w:rPr>
      </w:pPr>
      <w:bookmarkStart w:id="28" w:name="Algorithm"/>
      <w:r w:rsidRPr="005B6517">
        <w:rPr>
          <w:rFonts w:ascii="Arial" w:hAnsi="Arial" w:cs="Arial"/>
          <w:b/>
        </w:rPr>
        <w:t>Algorithm</w:t>
      </w:r>
      <w:bookmarkEnd w:id="28"/>
      <w:r w:rsidRPr="005B6517">
        <w:rPr>
          <w:rFonts w:ascii="Arial" w:hAnsi="Arial" w:cs="Arial"/>
        </w:rPr>
        <w:t xml:space="preserve">: a method for calculation or problem-solving in a finite set of steps, which may be automated. </w:t>
      </w:r>
    </w:p>
    <w:p w:rsidR="00B763C4" w:rsidRPr="005B6517" w:rsidRDefault="00B763C4" w:rsidP="00861583">
      <w:pPr>
        <w:spacing w:before="120" w:after="120"/>
        <w:jc w:val="both"/>
        <w:rPr>
          <w:rFonts w:ascii="Arial" w:hAnsi="Arial" w:cs="Arial"/>
        </w:rPr>
      </w:pPr>
      <w:bookmarkStart w:id="29" w:name="Anonymisation"/>
      <w:proofErr w:type="spellStart"/>
      <w:r w:rsidRPr="005B6517">
        <w:rPr>
          <w:rFonts w:ascii="Arial" w:hAnsi="Arial" w:cs="Arial"/>
          <w:b/>
        </w:rPr>
        <w:t>Anonymisation</w:t>
      </w:r>
      <w:bookmarkEnd w:id="29"/>
      <w:proofErr w:type="spellEnd"/>
      <w:r w:rsidRPr="005B6517">
        <w:rPr>
          <w:rFonts w:ascii="Arial" w:hAnsi="Arial" w:cs="Arial"/>
        </w:rPr>
        <w:t xml:space="preserve">: the removal of personally identifying information from a record </w:t>
      </w:r>
      <w:r w:rsidR="009233B8" w:rsidRPr="005B6517">
        <w:rPr>
          <w:rFonts w:ascii="Arial" w:hAnsi="Arial" w:cs="Arial"/>
        </w:rPr>
        <w:t xml:space="preserve">in order to </w:t>
      </w:r>
      <w:r w:rsidRPr="005B6517">
        <w:rPr>
          <w:rFonts w:ascii="Arial" w:hAnsi="Arial" w:cs="Arial"/>
        </w:rPr>
        <w:t>prevent the identification of an individual subject of the record.</w:t>
      </w:r>
    </w:p>
    <w:p w:rsidR="00B763C4" w:rsidRPr="005B6517" w:rsidRDefault="00B763C4" w:rsidP="00861583">
      <w:pPr>
        <w:spacing w:before="120" w:after="120"/>
        <w:jc w:val="both"/>
        <w:rPr>
          <w:rFonts w:ascii="Arial" w:hAnsi="Arial" w:cs="Arial"/>
        </w:rPr>
      </w:pPr>
      <w:bookmarkStart w:id="30" w:name="Apomediation"/>
      <w:proofErr w:type="spellStart"/>
      <w:r w:rsidRPr="005B6517">
        <w:rPr>
          <w:rFonts w:ascii="Arial" w:hAnsi="Arial" w:cs="Arial"/>
          <w:b/>
        </w:rPr>
        <w:t>Apomediation</w:t>
      </w:r>
      <w:bookmarkEnd w:id="30"/>
      <w:proofErr w:type="spellEnd"/>
      <w:r w:rsidRPr="005B6517">
        <w:rPr>
          <w:rFonts w:ascii="Arial" w:hAnsi="Arial" w:cs="Arial"/>
        </w:rPr>
        <w:t>: the involvement of agents (individuals, groups, tools, or processes) to guide consumers in the acquisition of products or services that fulfill specific criteria (e.g. quality) without acting as a gatekeeper</w:t>
      </w:r>
      <w:r w:rsidR="009233B8" w:rsidRPr="005B6517">
        <w:rPr>
          <w:rFonts w:ascii="Arial" w:hAnsi="Arial" w:cs="Arial"/>
        </w:rPr>
        <w:t xml:space="preserve"> (i.</w:t>
      </w:r>
      <w:r w:rsidRPr="005B6517">
        <w:rPr>
          <w:rFonts w:ascii="Arial" w:hAnsi="Arial" w:cs="Arial"/>
        </w:rPr>
        <w:t>e. the use or agreement of such agents is not a pre-requisite to access</w:t>
      </w:r>
      <w:r w:rsidR="009233B8" w:rsidRPr="005B6517">
        <w:rPr>
          <w:rFonts w:ascii="Arial" w:hAnsi="Arial" w:cs="Arial"/>
        </w:rPr>
        <w:t>)</w:t>
      </w:r>
      <w:r w:rsidRPr="005B6517">
        <w:rPr>
          <w:rFonts w:ascii="Arial" w:hAnsi="Arial" w:cs="Arial"/>
        </w:rPr>
        <w:t>.</w:t>
      </w:r>
      <w:r w:rsidR="00FE5B7E">
        <w:rPr>
          <w:rFonts w:ascii="Arial" w:hAnsi="Arial" w:cs="Arial"/>
        </w:rPr>
        <w:t xml:space="preserve"> </w:t>
      </w:r>
    </w:p>
    <w:p w:rsidR="00B763C4" w:rsidRPr="005B6517" w:rsidRDefault="00B763C4" w:rsidP="00861583">
      <w:pPr>
        <w:spacing w:before="120" w:after="120"/>
        <w:jc w:val="both"/>
        <w:rPr>
          <w:rFonts w:ascii="Arial" w:hAnsi="Arial" w:cs="Arial"/>
        </w:rPr>
      </w:pPr>
      <w:bookmarkStart w:id="31" w:name="BigData"/>
      <w:r w:rsidRPr="005B6517">
        <w:rPr>
          <w:rFonts w:ascii="Arial" w:hAnsi="Arial" w:cs="Arial"/>
          <w:b/>
        </w:rPr>
        <w:t>Big data</w:t>
      </w:r>
      <w:bookmarkEnd w:id="31"/>
      <w:r w:rsidRPr="005B6517">
        <w:rPr>
          <w:rFonts w:ascii="Arial" w:hAnsi="Arial" w:cs="Arial"/>
        </w:rPr>
        <w:t xml:space="preserve">: a relatively informal term used to describe data sets large or complex enough to pose problems for traditional methods of storage, management and analysis, thus necessitating the development of new techniques to replace and supplement those methods. </w:t>
      </w:r>
      <w:r w:rsidR="009233B8" w:rsidRPr="005B6517">
        <w:rPr>
          <w:rFonts w:ascii="Arial" w:hAnsi="Arial" w:cs="Arial"/>
        </w:rPr>
        <w:t xml:space="preserve">The term is increasingly used to </w:t>
      </w:r>
      <w:proofErr w:type="spellStart"/>
      <w:r w:rsidR="009233B8" w:rsidRPr="005B6517">
        <w:rPr>
          <w:rFonts w:ascii="Arial" w:hAnsi="Arial" w:cs="Arial"/>
        </w:rPr>
        <w:t>characterise</w:t>
      </w:r>
      <w:proofErr w:type="spellEnd"/>
      <w:r w:rsidR="009233B8" w:rsidRPr="005B6517">
        <w:rPr>
          <w:rFonts w:ascii="Arial" w:hAnsi="Arial" w:cs="Arial"/>
        </w:rPr>
        <w:t xml:space="preserve"> approaches employing these new techniques and methods to extract value out of ‘big data’ resources. </w:t>
      </w:r>
    </w:p>
    <w:p w:rsidR="00B763C4" w:rsidRPr="005B6517" w:rsidRDefault="00B763C4" w:rsidP="00861583">
      <w:pPr>
        <w:spacing w:before="120" w:after="120"/>
        <w:jc w:val="both"/>
        <w:rPr>
          <w:rFonts w:ascii="Arial" w:hAnsi="Arial" w:cs="Arial"/>
        </w:rPr>
      </w:pPr>
      <w:bookmarkStart w:id="32" w:name="Biobank"/>
      <w:proofErr w:type="spellStart"/>
      <w:r w:rsidRPr="005B6517">
        <w:rPr>
          <w:rFonts w:ascii="Arial" w:hAnsi="Arial" w:cs="Arial"/>
          <w:b/>
        </w:rPr>
        <w:t>Biobank</w:t>
      </w:r>
      <w:bookmarkEnd w:id="32"/>
      <w:proofErr w:type="spellEnd"/>
      <w:r w:rsidRPr="005B6517">
        <w:rPr>
          <w:rFonts w:ascii="Arial" w:hAnsi="Arial" w:cs="Arial"/>
        </w:rPr>
        <w:t xml:space="preserve">: a repository of biological material samples and associated data for research use. The content of </w:t>
      </w:r>
      <w:proofErr w:type="spellStart"/>
      <w:r w:rsidRPr="005B6517">
        <w:rPr>
          <w:rFonts w:ascii="Arial" w:hAnsi="Arial" w:cs="Arial"/>
        </w:rPr>
        <w:t>biobanks</w:t>
      </w:r>
      <w:proofErr w:type="spellEnd"/>
      <w:r w:rsidRPr="005B6517">
        <w:rPr>
          <w:rFonts w:ascii="Arial" w:hAnsi="Arial" w:cs="Arial"/>
        </w:rPr>
        <w:t xml:space="preserve"> varies, but may include tissue, blood, and urine samples, and also information associated with the sample donors (such as phenotypic or lifestyle information). </w:t>
      </w:r>
    </w:p>
    <w:p w:rsidR="00B763C4" w:rsidRPr="005B6517" w:rsidRDefault="00B763C4" w:rsidP="00861583">
      <w:pPr>
        <w:spacing w:before="120" w:after="120"/>
        <w:jc w:val="both"/>
        <w:rPr>
          <w:rFonts w:ascii="Arial" w:hAnsi="Arial" w:cs="Arial"/>
        </w:rPr>
      </w:pPr>
      <w:bookmarkStart w:id="33" w:name="Bioinformatics"/>
      <w:r w:rsidRPr="005B6517">
        <w:rPr>
          <w:rFonts w:ascii="Arial" w:hAnsi="Arial" w:cs="Arial"/>
          <w:b/>
        </w:rPr>
        <w:t>Bioinformatics</w:t>
      </w:r>
      <w:bookmarkEnd w:id="33"/>
      <w:r w:rsidRPr="005B6517">
        <w:rPr>
          <w:rFonts w:ascii="Arial" w:hAnsi="Arial" w:cs="Arial"/>
        </w:rPr>
        <w:t xml:space="preserve">: the scientific field of processing, storing, distributing, </w:t>
      </w:r>
      <w:proofErr w:type="spellStart"/>
      <w:r w:rsidRPr="005B6517">
        <w:rPr>
          <w:rFonts w:ascii="Arial" w:hAnsi="Arial" w:cs="Arial"/>
        </w:rPr>
        <w:t>analysing</w:t>
      </w:r>
      <w:proofErr w:type="spellEnd"/>
      <w:r w:rsidRPr="005B6517">
        <w:rPr>
          <w:rFonts w:ascii="Arial" w:hAnsi="Arial" w:cs="Arial"/>
        </w:rPr>
        <w:t xml:space="preserve">, and interpreting biological data. </w:t>
      </w:r>
      <w:proofErr w:type="gramStart"/>
      <w:r w:rsidRPr="005B6517">
        <w:rPr>
          <w:rFonts w:ascii="Arial" w:hAnsi="Arial" w:cs="Arial"/>
        </w:rPr>
        <w:t>Encompasses many disciplines, including biology, computer science, and engineering.</w:t>
      </w:r>
      <w:proofErr w:type="gramEnd"/>
      <w:r w:rsidRPr="005B6517">
        <w:rPr>
          <w:rFonts w:ascii="Arial" w:hAnsi="Arial" w:cs="Arial"/>
        </w:rPr>
        <w:t xml:space="preserve"> </w:t>
      </w:r>
    </w:p>
    <w:p w:rsidR="00B763C4" w:rsidRPr="005B6517" w:rsidRDefault="00B763C4" w:rsidP="00861583">
      <w:pPr>
        <w:spacing w:before="120" w:after="120"/>
        <w:jc w:val="both"/>
        <w:rPr>
          <w:rFonts w:ascii="Arial" w:hAnsi="Arial" w:cs="Arial"/>
        </w:rPr>
      </w:pPr>
      <w:bookmarkStart w:id="34" w:name="BiomedicalData"/>
      <w:r w:rsidRPr="005B6517">
        <w:rPr>
          <w:rFonts w:ascii="Arial" w:hAnsi="Arial" w:cs="Arial"/>
          <w:b/>
        </w:rPr>
        <w:t>Biomedical data</w:t>
      </w:r>
      <w:bookmarkEnd w:id="34"/>
      <w:r w:rsidRPr="005B6517">
        <w:rPr>
          <w:rFonts w:ascii="Arial" w:hAnsi="Arial" w:cs="Arial"/>
        </w:rPr>
        <w:t xml:space="preserve">: </w:t>
      </w:r>
      <w:r w:rsidR="009233B8" w:rsidRPr="005B6517">
        <w:rPr>
          <w:rFonts w:ascii="Arial" w:hAnsi="Arial" w:cs="Arial"/>
        </w:rPr>
        <w:t xml:space="preserve">Data relating to the state or functioning of human beings as biological systems, </w:t>
      </w:r>
      <w:r w:rsidR="00522D0D" w:rsidRPr="005B6517">
        <w:rPr>
          <w:rFonts w:ascii="Arial" w:hAnsi="Arial" w:cs="Arial"/>
        </w:rPr>
        <w:t>e.g.</w:t>
      </w:r>
      <w:r w:rsidR="009233B8" w:rsidRPr="005B6517">
        <w:rPr>
          <w:rFonts w:ascii="Arial" w:hAnsi="Arial" w:cs="Arial"/>
        </w:rPr>
        <w:t xml:space="preserve"> those derived from biological research or clinical investigations.</w:t>
      </w:r>
    </w:p>
    <w:p w:rsidR="00B763C4" w:rsidRPr="005B6517" w:rsidRDefault="00B763C4" w:rsidP="00861583">
      <w:pPr>
        <w:spacing w:before="120" w:after="120"/>
        <w:jc w:val="both"/>
        <w:rPr>
          <w:rFonts w:ascii="Arial" w:hAnsi="Arial" w:cs="Arial"/>
        </w:rPr>
      </w:pPr>
      <w:bookmarkStart w:id="35" w:name="CitizenScience"/>
      <w:r w:rsidRPr="005B6517">
        <w:rPr>
          <w:rFonts w:ascii="Arial" w:hAnsi="Arial" w:cs="Arial"/>
          <w:b/>
        </w:rPr>
        <w:t>Citizen science</w:t>
      </w:r>
      <w:bookmarkEnd w:id="35"/>
      <w:r w:rsidRPr="005B6517">
        <w:rPr>
          <w:rFonts w:ascii="Arial" w:hAnsi="Arial" w:cs="Arial"/>
        </w:rPr>
        <w:t>: the inclusion of non-scientists in the scientific research process.</w:t>
      </w:r>
    </w:p>
    <w:p w:rsidR="00B763C4" w:rsidRPr="005B6517" w:rsidRDefault="00B763C4" w:rsidP="00861583">
      <w:pPr>
        <w:spacing w:before="120" w:after="120"/>
        <w:jc w:val="both"/>
        <w:rPr>
          <w:rFonts w:ascii="Arial" w:hAnsi="Arial" w:cs="Arial"/>
        </w:rPr>
      </w:pPr>
      <w:bookmarkStart w:id="36" w:name="CloudComputing"/>
      <w:r w:rsidRPr="005B6517">
        <w:rPr>
          <w:rFonts w:ascii="Arial" w:hAnsi="Arial" w:cs="Arial"/>
          <w:b/>
        </w:rPr>
        <w:t>Cloud computing</w:t>
      </w:r>
      <w:bookmarkEnd w:id="36"/>
      <w:r w:rsidRPr="005B6517">
        <w:rPr>
          <w:rFonts w:ascii="Arial" w:hAnsi="Arial" w:cs="Arial"/>
        </w:rPr>
        <w:t xml:space="preserve">: </w:t>
      </w:r>
      <w:r w:rsidR="008E2187" w:rsidRPr="008E2187">
        <w:rPr>
          <w:rFonts w:ascii="Arial" w:hAnsi="Arial" w:cs="Arial"/>
        </w:rPr>
        <w:t>provision of computational capacity as a virtual ‘resource pool’, avai</w:t>
      </w:r>
      <w:r w:rsidR="008E2187">
        <w:rPr>
          <w:rFonts w:ascii="Arial" w:hAnsi="Arial" w:cs="Arial"/>
        </w:rPr>
        <w:t>lable over a network connection</w:t>
      </w:r>
      <w:r w:rsidRPr="005B6517">
        <w:rPr>
          <w:rFonts w:ascii="Arial" w:hAnsi="Arial" w:cs="Arial"/>
        </w:rPr>
        <w:t>.</w:t>
      </w:r>
    </w:p>
    <w:p w:rsidR="00B763C4" w:rsidRPr="005B6517" w:rsidRDefault="00B763C4" w:rsidP="00861583">
      <w:pPr>
        <w:spacing w:before="120" w:after="120"/>
        <w:jc w:val="both"/>
        <w:rPr>
          <w:rFonts w:ascii="Arial" w:hAnsi="Arial" w:cs="Arial"/>
        </w:rPr>
      </w:pPr>
      <w:bookmarkStart w:id="37" w:name="Confidentiality"/>
      <w:r w:rsidRPr="005B6517">
        <w:rPr>
          <w:rFonts w:ascii="Arial" w:hAnsi="Arial" w:cs="Arial"/>
          <w:b/>
        </w:rPr>
        <w:t>Confidentiality</w:t>
      </w:r>
      <w:bookmarkEnd w:id="37"/>
      <w:r w:rsidRPr="005B6517">
        <w:rPr>
          <w:rFonts w:ascii="Arial" w:hAnsi="Arial" w:cs="Arial"/>
        </w:rPr>
        <w:t>: the restriction of access to certain data. This may derive from an agreement or implicit understanding between two or more parties</w:t>
      </w:r>
      <w:r w:rsidR="00194A99" w:rsidRPr="005B6517">
        <w:rPr>
          <w:rFonts w:ascii="Arial" w:hAnsi="Arial" w:cs="Arial"/>
        </w:rPr>
        <w:t>, or from the nature of the relationship between them</w:t>
      </w:r>
      <w:r w:rsidRPr="005B6517">
        <w:rPr>
          <w:rFonts w:ascii="Arial" w:hAnsi="Arial" w:cs="Arial"/>
        </w:rPr>
        <w:t xml:space="preserve">. For example: a contractual agreement to restrict access to commercially sensitive data, or the doctor-patient relationship (the confidential nature of which is assumed and obliges the doctor to keep secret some </w:t>
      </w:r>
      <w:r w:rsidR="00194A99" w:rsidRPr="005B6517">
        <w:rPr>
          <w:rFonts w:ascii="Arial" w:hAnsi="Arial" w:cs="Arial"/>
        </w:rPr>
        <w:t xml:space="preserve">information imparted </w:t>
      </w:r>
      <w:r w:rsidRPr="005B6517">
        <w:rPr>
          <w:rFonts w:ascii="Arial" w:hAnsi="Arial" w:cs="Arial"/>
        </w:rPr>
        <w:t>while providing care.)</w:t>
      </w:r>
    </w:p>
    <w:p w:rsidR="00B763C4" w:rsidRPr="005B6517" w:rsidRDefault="00B763C4" w:rsidP="00861583">
      <w:pPr>
        <w:spacing w:before="120" w:after="120"/>
        <w:jc w:val="both"/>
        <w:rPr>
          <w:rFonts w:ascii="Arial" w:hAnsi="Arial" w:cs="Arial"/>
        </w:rPr>
      </w:pPr>
      <w:bookmarkStart w:id="38" w:name="DataSet"/>
      <w:r w:rsidRPr="005B6517">
        <w:rPr>
          <w:rFonts w:ascii="Arial" w:hAnsi="Arial" w:cs="Arial"/>
          <w:b/>
        </w:rPr>
        <w:t>Data set</w:t>
      </w:r>
      <w:bookmarkEnd w:id="38"/>
      <w:r w:rsidRPr="005B6517">
        <w:rPr>
          <w:rFonts w:ascii="Arial" w:hAnsi="Arial" w:cs="Arial"/>
        </w:rPr>
        <w:t xml:space="preserve">: a collection of data in a structured format, such as a database. </w:t>
      </w:r>
    </w:p>
    <w:p w:rsidR="00B763C4" w:rsidRPr="005B6517" w:rsidRDefault="00B763C4" w:rsidP="00861583">
      <w:pPr>
        <w:spacing w:before="120" w:after="120"/>
        <w:jc w:val="both"/>
        <w:rPr>
          <w:rFonts w:ascii="Arial" w:hAnsi="Arial" w:cs="Arial"/>
        </w:rPr>
      </w:pPr>
      <w:bookmarkStart w:id="39" w:name="Epidemiology"/>
      <w:r w:rsidRPr="005B6517">
        <w:rPr>
          <w:rFonts w:ascii="Arial" w:hAnsi="Arial" w:cs="Arial"/>
          <w:b/>
        </w:rPr>
        <w:t>Epidemiology</w:t>
      </w:r>
      <w:bookmarkEnd w:id="39"/>
      <w:r w:rsidRPr="005B6517">
        <w:rPr>
          <w:rFonts w:ascii="Arial" w:hAnsi="Arial" w:cs="Arial"/>
        </w:rPr>
        <w:t>: the study (or the science of the study) of the patterns, causes and effects of health and disease conditions in a defined population.</w:t>
      </w:r>
    </w:p>
    <w:p w:rsidR="00997EBE" w:rsidRPr="005B6517" w:rsidRDefault="00997EBE" w:rsidP="00861583">
      <w:pPr>
        <w:spacing w:before="120" w:after="120"/>
        <w:jc w:val="both"/>
        <w:rPr>
          <w:rFonts w:ascii="Arial" w:hAnsi="Arial" w:cs="Arial"/>
          <w:b/>
        </w:rPr>
      </w:pPr>
      <w:bookmarkStart w:id="40" w:name="Ethics"/>
      <w:r w:rsidRPr="005B6517">
        <w:rPr>
          <w:rFonts w:ascii="Arial" w:hAnsi="Arial" w:cs="Arial"/>
          <w:b/>
        </w:rPr>
        <w:t>Ethics</w:t>
      </w:r>
      <w:bookmarkEnd w:id="40"/>
      <w:r w:rsidRPr="005B6517">
        <w:rPr>
          <w:rFonts w:ascii="Arial" w:hAnsi="Arial" w:cs="Arial"/>
        </w:rPr>
        <w:t>: the study of values and moral reasoning, and their application to human conduct; formally a branch of philosophy.</w:t>
      </w:r>
    </w:p>
    <w:p w:rsidR="00B763C4" w:rsidRPr="005B6517" w:rsidRDefault="00B763C4" w:rsidP="00861583">
      <w:pPr>
        <w:spacing w:before="120" w:after="120"/>
        <w:jc w:val="both"/>
        <w:rPr>
          <w:rFonts w:ascii="Arial" w:hAnsi="Arial" w:cs="Arial"/>
        </w:rPr>
      </w:pPr>
      <w:bookmarkStart w:id="41" w:name="Genome"/>
      <w:r w:rsidRPr="005B6517">
        <w:rPr>
          <w:rFonts w:ascii="Arial" w:hAnsi="Arial" w:cs="Arial"/>
          <w:b/>
        </w:rPr>
        <w:t>Genome</w:t>
      </w:r>
      <w:bookmarkEnd w:id="41"/>
      <w:r w:rsidRPr="005B6517">
        <w:rPr>
          <w:rFonts w:ascii="Arial" w:hAnsi="Arial" w:cs="Arial"/>
          <w:b/>
        </w:rPr>
        <w:t xml:space="preserve">: </w:t>
      </w:r>
      <w:r w:rsidRPr="005B6517">
        <w:rPr>
          <w:rFonts w:ascii="Arial" w:hAnsi="Arial" w:cs="Arial"/>
        </w:rPr>
        <w:t>the full complement of genetic material (or hereditary information) in the cells of an individual organism or species; the totality of the DNA sequences of an organism or organelle.</w:t>
      </w:r>
    </w:p>
    <w:p w:rsidR="00B763C4" w:rsidRPr="005B6517" w:rsidRDefault="00B763C4" w:rsidP="00861583">
      <w:pPr>
        <w:spacing w:before="120" w:after="120"/>
        <w:jc w:val="both"/>
        <w:rPr>
          <w:rFonts w:ascii="Arial" w:hAnsi="Arial" w:cs="Arial"/>
        </w:rPr>
      </w:pPr>
      <w:bookmarkStart w:id="42" w:name="GenomeSequencing"/>
      <w:r w:rsidRPr="005B6517">
        <w:rPr>
          <w:rFonts w:ascii="Arial" w:hAnsi="Arial" w:cs="Arial"/>
          <w:b/>
        </w:rPr>
        <w:lastRenderedPageBreak/>
        <w:t>Genome sequencing</w:t>
      </w:r>
      <w:bookmarkEnd w:id="42"/>
      <w:r w:rsidRPr="005B6517">
        <w:rPr>
          <w:rFonts w:ascii="Arial" w:hAnsi="Arial" w:cs="Arial"/>
        </w:rPr>
        <w:t xml:space="preserve">: the biochemical procedure by which the complete DNA sequence of an organism’s genome is determined. </w:t>
      </w:r>
    </w:p>
    <w:p w:rsidR="00B763C4" w:rsidRPr="005B6517" w:rsidRDefault="00B763C4" w:rsidP="00861583">
      <w:pPr>
        <w:spacing w:before="120" w:after="120"/>
        <w:jc w:val="both"/>
        <w:rPr>
          <w:rFonts w:ascii="Arial" w:hAnsi="Arial" w:cs="Arial"/>
        </w:rPr>
      </w:pPr>
      <w:bookmarkStart w:id="43" w:name="HealthRecord"/>
      <w:r w:rsidRPr="005B6517">
        <w:rPr>
          <w:rFonts w:ascii="Arial" w:hAnsi="Arial" w:cs="Arial"/>
          <w:b/>
        </w:rPr>
        <w:t>Health record</w:t>
      </w:r>
      <w:bookmarkEnd w:id="43"/>
      <w:r w:rsidRPr="005B6517">
        <w:rPr>
          <w:rFonts w:ascii="Arial" w:hAnsi="Arial" w:cs="Arial"/>
        </w:rPr>
        <w:t>: a transcript of information regarding a patient’s medical data, often from multiple sources and over time (as distinct from a ‘medical record’ which normally concerns only a single episode of care at one institution).</w:t>
      </w:r>
    </w:p>
    <w:p w:rsidR="00B763C4" w:rsidRPr="005B6517" w:rsidRDefault="00B763C4" w:rsidP="00861583">
      <w:pPr>
        <w:spacing w:before="120" w:after="120"/>
        <w:jc w:val="both"/>
        <w:rPr>
          <w:rFonts w:ascii="Arial" w:hAnsi="Arial" w:cs="Arial"/>
        </w:rPr>
      </w:pPr>
      <w:bookmarkStart w:id="44" w:name="MachineLearning"/>
      <w:r w:rsidRPr="005B6517">
        <w:rPr>
          <w:rFonts w:ascii="Arial" w:hAnsi="Arial" w:cs="Arial"/>
          <w:b/>
        </w:rPr>
        <w:t>Machine learning</w:t>
      </w:r>
      <w:bookmarkEnd w:id="44"/>
      <w:r w:rsidRPr="005B6517">
        <w:rPr>
          <w:rFonts w:ascii="Arial" w:hAnsi="Arial" w:cs="Arial"/>
        </w:rPr>
        <w:t>: a branch of computer science concerned with developing techniques to enable a computer program to improve its own performance.</w:t>
      </w:r>
    </w:p>
    <w:p w:rsidR="00B763C4" w:rsidRPr="005B6517" w:rsidRDefault="00B763C4" w:rsidP="00861583">
      <w:pPr>
        <w:spacing w:before="120" w:after="120"/>
        <w:jc w:val="both"/>
        <w:rPr>
          <w:rFonts w:ascii="Arial" w:hAnsi="Arial" w:cs="Arial"/>
        </w:rPr>
      </w:pPr>
      <w:bookmarkStart w:id="45" w:name="Medicine2"/>
      <w:r w:rsidRPr="005B6517">
        <w:rPr>
          <w:rFonts w:ascii="Arial" w:hAnsi="Arial" w:cs="Arial"/>
          <w:b/>
        </w:rPr>
        <w:t>Medicine 2.0</w:t>
      </w:r>
      <w:bookmarkEnd w:id="45"/>
      <w:r w:rsidRPr="005B6517">
        <w:rPr>
          <w:rFonts w:ascii="Arial" w:hAnsi="Arial" w:cs="Arial"/>
        </w:rPr>
        <w:t>: a term used to describe the relationships between medicine and</w:t>
      </w:r>
      <w:r w:rsidR="00FE5B7E">
        <w:rPr>
          <w:rFonts w:ascii="Arial" w:hAnsi="Arial" w:cs="Arial"/>
        </w:rPr>
        <w:t xml:space="preserve"> </w:t>
      </w:r>
      <w:r w:rsidRPr="005B6517">
        <w:rPr>
          <w:rFonts w:ascii="Arial" w:hAnsi="Arial" w:cs="Arial"/>
        </w:rPr>
        <w:t xml:space="preserve">‘Web 2.0’ (second generation internet services, </w:t>
      </w:r>
      <w:proofErr w:type="spellStart"/>
      <w:r w:rsidRPr="005B6517">
        <w:rPr>
          <w:rFonts w:ascii="Arial" w:hAnsi="Arial" w:cs="Arial"/>
        </w:rPr>
        <w:t>characterised</w:t>
      </w:r>
      <w:proofErr w:type="spellEnd"/>
      <w:r w:rsidRPr="005B6517">
        <w:rPr>
          <w:rFonts w:ascii="Arial" w:hAnsi="Arial" w:cs="Arial"/>
        </w:rPr>
        <w:t xml:space="preserve"> by greater web-based participation, interactivity and collaboration, and the move towards these </w:t>
      </w:r>
      <w:proofErr w:type="spellStart"/>
      <w:r w:rsidRPr="005B6517">
        <w:rPr>
          <w:rFonts w:ascii="Arial" w:hAnsi="Arial" w:cs="Arial"/>
        </w:rPr>
        <w:t>behaviours</w:t>
      </w:r>
      <w:proofErr w:type="spellEnd"/>
      <w:r w:rsidRPr="005B6517">
        <w:rPr>
          <w:rFonts w:ascii="Arial" w:hAnsi="Arial" w:cs="Arial"/>
        </w:rPr>
        <w:t xml:space="preserve"> and away from the use of ‘static’ </w:t>
      </w:r>
      <w:proofErr w:type="spellStart"/>
      <w:r w:rsidRPr="005B6517">
        <w:rPr>
          <w:rFonts w:ascii="Arial" w:hAnsi="Arial" w:cs="Arial"/>
        </w:rPr>
        <w:t>webpages</w:t>
      </w:r>
      <w:proofErr w:type="spellEnd"/>
      <w:r w:rsidRPr="005B6517">
        <w:rPr>
          <w:rFonts w:ascii="Arial" w:hAnsi="Arial" w:cs="Arial"/>
        </w:rPr>
        <w:t xml:space="preserve">; exemplified by wikis and social networking). Medicine 2.0 therefore refers to the possibilities those methods and </w:t>
      </w:r>
      <w:proofErr w:type="spellStart"/>
      <w:r w:rsidRPr="005B6517">
        <w:rPr>
          <w:rFonts w:ascii="Arial" w:hAnsi="Arial" w:cs="Arial"/>
        </w:rPr>
        <w:t>behaviours</w:t>
      </w:r>
      <w:proofErr w:type="spellEnd"/>
      <w:r w:rsidRPr="005B6517">
        <w:rPr>
          <w:rFonts w:ascii="Arial" w:hAnsi="Arial" w:cs="Arial"/>
        </w:rPr>
        <w:t xml:space="preserve"> have for the delivery of health</w:t>
      </w:r>
      <w:r w:rsidR="00203C3E">
        <w:rPr>
          <w:rFonts w:ascii="Arial" w:hAnsi="Arial" w:cs="Arial"/>
        </w:rPr>
        <w:t xml:space="preserve"> </w:t>
      </w:r>
      <w:r w:rsidRPr="005B6517">
        <w:rPr>
          <w:rFonts w:ascii="Arial" w:hAnsi="Arial" w:cs="Arial"/>
        </w:rPr>
        <w:t>care.</w:t>
      </w:r>
    </w:p>
    <w:p w:rsidR="00B763C4" w:rsidRPr="005B6517" w:rsidRDefault="00B763C4" w:rsidP="00861583">
      <w:pPr>
        <w:spacing w:before="120" w:after="120"/>
        <w:jc w:val="both"/>
        <w:rPr>
          <w:rFonts w:ascii="Arial" w:hAnsi="Arial" w:cs="Arial"/>
        </w:rPr>
      </w:pPr>
      <w:bookmarkStart w:id="46" w:name="Metabolomics"/>
      <w:proofErr w:type="spellStart"/>
      <w:r w:rsidRPr="005B6517">
        <w:rPr>
          <w:rFonts w:ascii="Arial" w:hAnsi="Arial" w:cs="Arial"/>
          <w:b/>
        </w:rPr>
        <w:t>Metabolomics</w:t>
      </w:r>
      <w:bookmarkEnd w:id="46"/>
      <w:proofErr w:type="spellEnd"/>
      <w:r w:rsidRPr="005B6517">
        <w:rPr>
          <w:rFonts w:ascii="Arial" w:hAnsi="Arial" w:cs="Arial"/>
        </w:rPr>
        <w:t>: the systematic study of metabolic responses to external stimuli.</w:t>
      </w:r>
    </w:p>
    <w:p w:rsidR="00B763C4" w:rsidRPr="005B6517" w:rsidRDefault="00B763C4" w:rsidP="00861583">
      <w:pPr>
        <w:spacing w:before="120" w:after="120"/>
        <w:jc w:val="both"/>
        <w:rPr>
          <w:rFonts w:ascii="Arial" w:hAnsi="Arial" w:cs="Arial"/>
        </w:rPr>
      </w:pPr>
      <w:bookmarkStart w:id="47" w:name="Metadata"/>
      <w:r w:rsidRPr="005B6517">
        <w:rPr>
          <w:rFonts w:ascii="Arial" w:hAnsi="Arial" w:cs="Arial"/>
          <w:b/>
        </w:rPr>
        <w:t>Metadata</w:t>
      </w:r>
      <w:bookmarkEnd w:id="47"/>
      <w:r w:rsidRPr="005B6517">
        <w:rPr>
          <w:rFonts w:ascii="Arial" w:hAnsi="Arial" w:cs="Arial"/>
        </w:rPr>
        <w:t xml:space="preserve">: data about data. For example, data attached to a digital picture describing the time of its creation, or data describing the structure of a database. </w:t>
      </w:r>
    </w:p>
    <w:p w:rsidR="00B763C4" w:rsidRPr="005B6517" w:rsidRDefault="00B763C4" w:rsidP="00861583">
      <w:pPr>
        <w:spacing w:before="120" w:after="120"/>
        <w:jc w:val="both"/>
        <w:rPr>
          <w:rFonts w:ascii="Arial" w:hAnsi="Arial" w:cs="Arial"/>
        </w:rPr>
      </w:pPr>
      <w:bookmarkStart w:id="48" w:name="Omics"/>
      <w:proofErr w:type="spellStart"/>
      <w:r w:rsidRPr="005B6517">
        <w:rPr>
          <w:rFonts w:ascii="Arial" w:hAnsi="Arial" w:cs="Arial"/>
          <w:b/>
        </w:rPr>
        <w:t>Omics</w:t>
      </w:r>
      <w:bookmarkEnd w:id="48"/>
      <w:proofErr w:type="spellEnd"/>
      <w:r w:rsidRPr="005B6517">
        <w:rPr>
          <w:rFonts w:ascii="Arial" w:hAnsi="Arial" w:cs="Arial"/>
        </w:rPr>
        <w:t xml:space="preserve">: an informal term </w:t>
      </w:r>
      <w:r w:rsidR="00194A99" w:rsidRPr="005B6517">
        <w:rPr>
          <w:rFonts w:ascii="Arial" w:hAnsi="Arial" w:cs="Arial"/>
        </w:rPr>
        <w:t xml:space="preserve">used </w:t>
      </w:r>
      <w:r w:rsidRPr="005B6517">
        <w:rPr>
          <w:rFonts w:ascii="Arial" w:hAnsi="Arial" w:cs="Arial"/>
        </w:rPr>
        <w:t xml:space="preserve">to describe biological </w:t>
      </w:r>
      <w:r w:rsidR="00BB5ECA" w:rsidRPr="005B6517">
        <w:rPr>
          <w:rFonts w:ascii="Arial" w:hAnsi="Arial" w:cs="Arial"/>
        </w:rPr>
        <w:t xml:space="preserve">fields of </w:t>
      </w:r>
      <w:r w:rsidRPr="005B6517">
        <w:rPr>
          <w:rFonts w:ascii="Arial" w:hAnsi="Arial" w:cs="Arial"/>
        </w:rPr>
        <w:t>investigation ending in ‘-</w:t>
      </w:r>
      <w:proofErr w:type="spellStart"/>
      <w:r w:rsidRPr="005B6517">
        <w:rPr>
          <w:rFonts w:ascii="Arial" w:hAnsi="Arial" w:cs="Arial"/>
        </w:rPr>
        <w:t>omics</w:t>
      </w:r>
      <w:proofErr w:type="spellEnd"/>
      <w:r w:rsidRPr="005B6517">
        <w:rPr>
          <w:rFonts w:ascii="Arial" w:hAnsi="Arial" w:cs="Arial"/>
        </w:rPr>
        <w:t xml:space="preserve">’. It refers particularly to fields concerned with complex, integrated biological systems, the study of which is intended to lead to an understanding of the organism as a whole. Examples include: genomics, </w:t>
      </w:r>
      <w:proofErr w:type="spellStart"/>
      <w:r w:rsidRPr="005B6517">
        <w:rPr>
          <w:rFonts w:ascii="Arial" w:hAnsi="Arial" w:cs="Arial"/>
        </w:rPr>
        <w:t>metabolomics</w:t>
      </w:r>
      <w:proofErr w:type="spellEnd"/>
      <w:r w:rsidRPr="005B6517">
        <w:rPr>
          <w:rFonts w:ascii="Arial" w:hAnsi="Arial" w:cs="Arial"/>
        </w:rPr>
        <w:t xml:space="preserve">, </w:t>
      </w:r>
      <w:proofErr w:type="spellStart"/>
      <w:r w:rsidRPr="005B6517">
        <w:rPr>
          <w:rFonts w:ascii="Arial" w:hAnsi="Arial" w:cs="Arial"/>
        </w:rPr>
        <w:t>microbiomics</w:t>
      </w:r>
      <w:proofErr w:type="spellEnd"/>
      <w:r w:rsidRPr="005B6517">
        <w:rPr>
          <w:rFonts w:ascii="Arial" w:hAnsi="Arial" w:cs="Arial"/>
        </w:rPr>
        <w:t xml:space="preserve">, proteomics, and </w:t>
      </w:r>
      <w:proofErr w:type="spellStart"/>
      <w:r w:rsidRPr="005B6517">
        <w:rPr>
          <w:rFonts w:ascii="Arial" w:hAnsi="Arial" w:cs="Arial"/>
        </w:rPr>
        <w:t>transcriptomics</w:t>
      </w:r>
      <w:proofErr w:type="spellEnd"/>
      <w:r w:rsidRPr="005B6517">
        <w:rPr>
          <w:rFonts w:ascii="Arial" w:hAnsi="Arial" w:cs="Arial"/>
        </w:rPr>
        <w:t>.</w:t>
      </w:r>
    </w:p>
    <w:p w:rsidR="00B763C4" w:rsidRPr="005B6517" w:rsidRDefault="00B763C4" w:rsidP="00861583">
      <w:pPr>
        <w:spacing w:before="120" w:after="120"/>
        <w:jc w:val="both"/>
        <w:rPr>
          <w:rFonts w:ascii="Arial" w:hAnsi="Arial" w:cs="Arial"/>
        </w:rPr>
      </w:pPr>
      <w:bookmarkStart w:id="49" w:name="PredictiveAnalytics"/>
      <w:r w:rsidRPr="005B6517">
        <w:rPr>
          <w:rFonts w:ascii="Arial" w:hAnsi="Arial" w:cs="Arial"/>
          <w:b/>
        </w:rPr>
        <w:t>Predictive analytics</w:t>
      </w:r>
      <w:bookmarkEnd w:id="49"/>
      <w:r w:rsidRPr="005B6517">
        <w:rPr>
          <w:rFonts w:ascii="Arial" w:hAnsi="Arial" w:cs="Arial"/>
        </w:rPr>
        <w:t>: the use of data science techniques to predict future events in a variety of fields (business, health</w:t>
      </w:r>
      <w:r w:rsidR="00203C3E">
        <w:rPr>
          <w:rFonts w:ascii="Arial" w:hAnsi="Arial" w:cs="Arial"/>
        </w:rPr>
        <w:t xml:space="preserve"> </w:t>
      </w:r>
      <w:r w:rsidRPr="005B6517">
        <w:rPr>
          <w:rFonts w:ascii="Arial" w:hAnsi="Arial" w:cs="Arial"/>
        </w:rPr>
        <w:t xml:space="preserve">care, insurance, sports etc.). </w:t>
      </w:r>
      <w:proofErr w:type="gramStart"/>
      <w:r w:rsidRPr="005B6517">
        <w:rPr>
          <w:rFonts w:ascii="Arial" w:hAnsi="Arial" w:cs="Arial"/>
        </w:rPr>
        <w:t>Draws on many disciplines, including statistics, machine learning, and data mining.</w:t>
      </w:r>
      <w:proofErr w:type="gramEnd"/>
      <w:r w:rsidRPr="005B6517">
        <w:rPr>
          <w:rFonts w:ascii="Arial" w:hAnsi="Arial" w:cs="Arial"/>
        </w:rPr>
        <w:t xml:space="preserve"> </w:t>
      </w:r>
    </w:p>
    <w:p w:rsidR="00B763C4" w:rsidRPr="005B6517" w:rsidRDefault="00B763C4" w:rsidP="00861583">
      <w:pPr>
        <w:spacing w:before="120" w:after="120"/>
        <w:jc w:val="both"/>
        <w:rPr>
          <w:rFonts w:ascii="Arial" w:hAnsi="Arial" w:cs="Arial"/>
        </w:rPr>
      </w:pPr>
      <w:bookmarkStart w:id="50" w:name="Privacy"/>
      <w:r w:rsidRPr="005B6517">
        <w:rPr>
          <w:rFonts w:ascii="Arial" w:hAnsi="Arial" w:cs="Arial"/>
          <w:b/>
        </w:rPr>
        <w:t>Privacy</w:t>
      </w:r>
      <w:bookmarkEnd w:id="50"/>
      <w:r w:rsidRPr="005B6517">
        <w:rPr>
          <w:rFonts w:ascii="Arial" w:hAnsi="Arial" w:cs="Arial"/>
        </w:rPr>
        <w:t xml:space="preserve">: the right </w:t>
      </w:r>
      <w:r w:rsidR="00BB5ECA" w:rsidRPr="005B6517">
        <w:rPr>
          <w:rFonts w:ascii="Arial" w:hAnsi="Arial" w:cs="Arial"/>
        </w:rPr>
        <w:t>(</w:t>
      </w:r>
      <w:r w:rsidRPr="005B6517">
        <w:rPr>
          <w:rFonts w:ascii="Arial" w:hAnsi="Arial" w:cs="Arial"/>
        </w:rPr>
        <w:t>or ability</w:t>
      </w:r>
      <w:r w:rsidR="00BB5ECA" w:rsidRPr="005B6517">
        <w:rPr>
          <w:rFonts w:ascii="Arial" w:hAnsi="Arial" w:cs="Arial"/>
        </w:rPr>
        <w:t>)</w:t>
      </w:r>
      <w:r w:rsidRPr="005B6517">
        <w:rPr>
          <w:rFonts w:ascii="Arial" w:hAnsi="Arial" w:cs="Arial"/>
        </w:rPr>
        <w:t xml:space="preserve"> to acquire</w:t>
      </w:r>
      <w:r w:rsidR="00BB5ECA" w:rsidRPr="005B6517">
        <w:rPr>
          <w:rFonts w:ascii="Arial" w:hAnsi="Arial" w:cs="Arial"/>
        </w:rPr>
        <w:t xml:space="preserve"> and maintain </w:t>
      </w:r>
      <w:r w:rsidRPr="005B6517">
        <w:rPr>
          <w:rFonts w:ascii="Arial" w:hAnsi="Arial" w:cs="Arial"/>
        </w:rPr>
        <w:t>freedom from intrusion or public attention.</w:t>
      </w:r>
      <w:r w:rsidR="00FE5B7E">
        <w:rPr>
          <w:rFonts w:ascii="Arial" w:hAnsi="Arial" w:cs="Arial"/>
        </w:rPr>
        <w:t xml:space="preserve"> </w:t>
      </w:r>
      <w:r w:rsidRPr="005B6517">
        <w:rPr>
          <w:rFonts w:ascii="Arial" w:hAnsi="Arial" w:cs="Arial"/>
        </w:rPr>
        <w:t xml:space="preserve">It can relate to a number of different conditions, such as physical seclusion/concealment, freedom from </w:t>
      </w:r>
      <w:r w:rsidR="00BB5ECA" w:rsidRPr="005B6517">
        <w:rPr>
          <w:rFonts w:ascii="Arial" w:hAnsi="Arial" w:cs="Arial"/>
        </w:rPr>
        <w:t>external interference</w:t>
      </w:r>
      <w:r w:rsidRPr="005B6517">
        <w:rPr>
          <w:rFonts w:ascii="Arial" w:hAnsi="Arial" w:cs="Arial"/>
        </w:rPr>
        <w:t xml:space="preserve">, or </w:t>
      </w:r>
      <w:r w:rsidR="00BB5ECA" w:rsidRPr="005B6517">
        <w:rPr>
          <w:rFonts w:ascii="Arial" w:hAnsi="Arial" w:cs="Arial"/>
        </w:rPr>
        <w:t xml:space="preserve">positive </w:t>
      </w:r>
      <w:r w:rsidRPr="005B6517">
        <w:rPr>
          <w:rFonts w:ascii="Arial" w:hAnsi="Arial" w:cs="Arial"/>
        </w:rPr>
        <w:t xml:space="preserve">control </w:t>
      </w:r>
      <w:r w:rsidR="00BB5ECA" w:rsidRPr="005B6517">
        <w:rPr>
          <w:rFonts w:ascii="Arial" w:hAnsi="Arial" w:cs="Arial"/>
        </w:rPr>
        <w:t xml:space="preserve">over </w:t>
      </w:r>
      <w:r w:rsidRPr="005B6517">
        <w:rPr>
          <w:rFonts w:ascii="Arial" w:hAnsi="Arial" w:cs="Arial"/>
        </w:rPr>
        <w:t xml:space="preserve">access to one’s personal information. </w:t>
      </w:r>
    </w:p>
    <w:p w:rsidR="00B763C4" w:rsidRPr="005B6517" w:rsidRDefault="00B763C4" w:rsidP="00861583">
      <w:pPr>
        <w:spacing w:before="120" w:after="120"/>
        <w:jc w:val="both"/>
        <w:rPr>
          <w:rFonts w:ascii="Arial" w:hAnsi="Arial" w:cs="Arial"/>
        </w:rPr>
      </w:pPr>
      <w:bookmarkStart w:id="51" w:name="Proteomics"/>
      <w:r w:rsidRPr="005B6517">
        <w:rPr>
          <w:rFonts w:ascii="Arial" w:hAnsi="Arial" w:cs="Arial"/>
          <w:b/>
        </w:rPr>
        <w:t>Proteomics</w:t>
      </w:r>
      <w:bookmarkEnd w:id="51"/>
      <w:r w:rsidRPr="005B6517">
        <w:rPr>
          <w:rFonts w:ascii="Arial" w:hAnsi="Arial" w:cs="Arial"/>
        </w:rPr>
        <w:t>: the systematic study of all the proteins encoded by the genome of an organism.</w:t>
      </w:r>
    </w:p>
    <w:p w:rsidR="00B763C4" w:rsidRPr="005B6517" w:rsidRDefault="00B763C4" w:rsidP="00861583">
      <w:pPr>
        <w:spacing w:before="120" w:after="120"/>
        <w:jc w:val="both"/>
        <w:rPr>
          <w:rFonts w:ascii="Arial" w:hAnsi="Arial" w:cs="Arial"/>
        </w:rPr>
      </w:pPr>
      <w:bookmarkStart w:id="52" w:name="Pseudonymisation"/>
      <w:proofErr w:type="spellStart"/>
      <w:r w:rsidRPr="005B6517">
        <w:rPr>
          <w:rFonts w:ascii="Arial" w:hAnsi="Arial" w:cs="Arial"/>
          <w:b/>
        </w:rPr>
        <w:t>Pseudonymisation</w:t>
      </w:r>
      <w:bookmarkEnd w:id="52"/>
      <w:proofErr w:type="spellEnd"/>
      <w:r w:rsidRPr="005B6517">
        <w:rPr>
          <w:rFonts w:ascii="Arial" w:hAnsi="Arial" w:cs="Arial"/>
        </w:rPr>
        <w:t>: the process of removing identifying associations between data and the subject of that data, possibly including the replacement of those associations with artificial identifiers.</w:t>
      </w:r>
    </w:p>
    <w:p w:rsidR="00B763C4" w:rsidRPr="005B6517" w:rsidRDefault="00B763C4" w:rsidP="00861583">
      <w:pPr>
        <w:spacing w:before="120" w:after="120"/>
        <w:jc w:val="both"/>
        <w:rPr>
          <w:rFonts w:ascii="Arial" w:hAnsi="Arial" w:cs="Arial"/>
        </w:rPr>
      </w:pPr>
      <w:bookmarkStart w:id="53" w:name="StatisticalImputation"/>
      <w:r w:rsidRPr="005B6517">
        <w:rPr>
          <w:rFonts w:ascii="Arial" w:hAnsi="Arial" w:cs="Arial"/>
          <w:b/>
        </w:rPr>
        <w:t>Statistical imputation</w:t>
      </w:r>
      <w:bookmarkEnd w:id="53"/>
      <w:r w:rsidRPr="005B6517">
        <w:rPr>
          <w:rFonts w:ascii="Arial" w:hAnsi="Arial" w:cs="Arial"/>
        </w:rPr>
        <w:t xml:space="preserve">: the process of identifying missing data and replacing them with substituted values. </w:t>
      </w:r>
    </w:p>
    <w:p w:rsidR="00B763C4" w:rsidRPr="005B6517" w:rsidRDefault="00B763C4" w:rsidP="00861583">
      <w:pPr>
        <w:spacing w:before="120" w:after="120"/>
        <w:jc w:val="both"/>
        <w:rPr>
          <w:rFonts w:ascii="Arial" w:hAnsi="Arial" w:cs="Arial"/>
          <w:b/>
        </w:rPr>
      </w:pPr>
      <w:bookmarkStart w:id="54" w:name="Telemonitoring"/>
      <w:proofErr w:type="spellStart"/>
      <w:r w:rsidRPr="005B6517">
        <w:rPr>
          <w:rFonts w:ascii="Arial" w:hAnsi="Arial" w:cs="Arial"/>
          <w:b/>
        </w:rPr>
        <w:t>Telemonitoring</w:t>
      </w:r>
      <w:bookmarkEnd w:id="54"/>
      <w:proofErr w:type="spellEnd"/>
      <w:r w:rsidRPr="005B6517">
        <w:rPr>
          <w:rFonts w:ascii="Arial" w:hAnsi="Arial" w:cs="Arial"/>
        </w:rPr>
        <w:t>: the monitor</w:t>
      </w:r>
      <w:r w:rsidR="00A0122D" w:rsidRPr="005B6517">
        <w:rPr>
          <w:rFonts w:ascii="Arial" w:hAnsi="Arial" w:cs="Arial"/>
        </w:rPr>
        <w:t xml:space="preserve">ing of </w:t>
      </w:r>
      <w:r w:rsidRPr="005B6517">
        <w:rPr>
          <w:rFonts w:ascii="Arial" w:hAnsi="Arial" w:cs="Arial"/>
        </w:rPr>
        <w:t>patients at a distance (i.e. not in the same location as the health</w:t>
      </w:r>
      <w:r w:rsidR="00203C3E">
        <w:rPr>
          <w:rFonts w:ascii="Arial" w:hAnsi="Arial" w:cs="Arial"/>
        </w:rPr>
        <w:t xml:space="preserve"> </w:t>
      </w:r>
      <w:r w:rsidRPr="005B6517">
        <w:rPr>
          <w:rFonts w:ascii="Arial" w:hAnsi="Arial" w:cs="Arial"/>
        </w:rPr>
        <w:t xml:space="preserve">care provider). Data from the monitoring devices are transmitted for storage, analysis </w:t>
      </w:r>
      <w:r w:rsidR="00A0122D" w:rsidRPr="005B6517">
        <w:rPr>
          <w:rFonts w:ascii="Arial" w:hAnsi="Arial" w:cs="Arial"/>
        </w:rPr>
        <w:t xml:space="preserve">and recording elsewhere. For example, values such as </w:t>
      </w:r>
      <w:r w:rsidRPr="005B6517">
        <w:rPr>
          <w:rFonts w:ascii="Arial" w:hAnsi="Arial" w:cs="Arial"/>
        </w:rPr>
        <w:t>blood pressure, heart rate, and blood glucose levels can be monitored</w:t>
      </w:r>
      <w:r w:rsidR="00A0122D" w:rsidRPr="005B6517">
        <w:rPr>
          <w:rFonts w:ascii="Arial" w:hAnsi="Arial" w:cs="Arial"/>
        </w:rPr>
        <w:t xml:space="preserve"> regularly or continuously using home-based, wearable or even implantable devices</w:t>
      </w:r>
      <w:r w:rsidRPr="005B6517">
        <w:rPr>
          <w:rFonts w:ascii="Arial" w:hAnsi="Arial" w:cs="Arial"/>
        </w:rPr>
        <w:t xml:space="preserve">. </w:t>
      </w:r>
    </w:p>
    <w:p w:rsidR="00485FA7" w:rsidRDefault="0033499A" w:rsidP="00861583">
      <w:pPr>
        <w:spacing w:before="120" w:after="120"/>
        <w:jc w:val="both"/>
        <w:rPr>
          <w:rFonts w:ascii="Arial" w:hAnsi="Arial" w:cs="Arial"/>
        </w:rPr>
        <w:sectPr w:rsidR="00485FA7" w:rsidSect="006972A5">
          <w:pgSz w:w="11900" w:h="16840"/>
          <w:pgMar w:top="1134" w:right="964" w:bottom="1134" w:left="964" w:header="708" w:footer="708" w:gutter="0"/>
          <w:cols w:sep="1" w:space="708"/>
          <w:docGrid w:linePitch="326"/>
        </w:sectPr>
      </w:pPr>
      <w:bookmarkStart w:id="55" w:name="Visualization"/>
      <w:proofErr w:type="spellStart"/>
      <w:r>
        <w:rPr>
          <w:rFonts w:ascii="Arial" w:hAnsi="Arial" w:cs="Arial"/>
          <w:b/>
        </w:rPr>
        <w:t>Visualis</w:t>
      </w:r>
      <w:r w:rsidR="00B763C4" w:rsidRPr="005B6517">
        <w:rPr>
          <w:rFonts w:ascii="Arial" w:hAnsi="Arial" w:cs="Arial"/>
          <w:b/>
        </w:rPr>
        <w:t>ation</w:t>
      </w:r>
      <w:bookmarkEnd w:id="55"/>
      <w:proofErr w:type="spellEnd"/>
      <w:r w:rsidR="00B763C4" w:rsidRPr="005B6517">
        <w:rPr>
          <w:rFonts w:ascii="Arial" w:hAnsi="Arial" w:cs="Arial"/>
        </w:rPr>
        <w:t>: visual representations of data, primarily for the purpose of rapidly conveying possible meanings of complex data (i.e. the animated representation of a sifting algorithm.)</w:t>
      </w:r>
    </w:p>
    <w:p w:rsidR="00485FA7" w:rsidRDefault="00485FA7" w:rsidP="00485FA7">
      <w:pPr>
        <w:pStyle w:val="Heading1"/>
        <w:jc w:val="center"/>
      </w:pPr>
      <w:bookmarkStart w:id="56" w:name="_Toc368638784"/>
      <w:r>
        <w:lastRenderedPageBreak/>
        <w:t>How to respond</w:t>
      </w:r>
      <w:bookmarkEnd w:id="56"/>
    </w:p>
    <w:p w:rsidR="00485FA7" w:rsidRDefault="00485FA7" w:rsidP="00485FA7"/>
    <w:p w:rsidR="00485FA7" w:rsidRPr="00F513F3" w:rsidRDefault="00485FA7" w:rsidP="00485FA7">
      <w:pPr>
        <w:rPr>
          <w:rFonts w:ascii="Arial" w:hAnsi="Arial" w:cs="Arial"/>
        </w:rPr>
      </w:pPr>
      <w:r w:rsidRPr="00F513F3">
        <w:rPr>
          <w:rFonts w:ascii="Arial" w:hAnsi="Arial" w:cs="Arial"/>
        </w:rPr>
        <w:t>We would prefer it if you could send your response to us electronically. Responses can be sent via email to Tom Finnegan (</w:t>
      </w:r>
      <w:hyperlink r:id="rId12" w:history="1">
        <w:r w:rsidRPr="00EA5616">
          <w:rPr>
            <w:rStyle w:val="Hyperlink"/>
            <w:rFonts w:ascii="Arial" w:hAnsi="Arial" w:cs="Arial"/>
          </w:rPr>
          <w:t>tfinnegan@nuffieldbioethics.org</w:t>
        </w:r>
      </w:hyperlink>
      <w:r w:rsidRPr="00F513F3">
        <w:rPr>
          <w:rFonts w:ascii="Arial" w:hAnsi="Arial" w:cs="Arial"/>
        </w:rPr>
        <w:t>), with ‘Biological and health data</w:t>
      </w:r>
      <w:r>
        <w:rPr>
          <w:rFonts w:ascii="Arial" w:hAnsi="Arial" w:cs="Arial"/>
        </w:rPr>
        <w:t xml:space="preserve"> consultation’ as</w:t>
      </w:r>
      <w:r w:rsidRPr="00F513F3">
        <w:rPr>
          <w:rFonts w:ascii="Arial" w:hAnsi="Arial" w:cs="Arial"/>
        </w:rPr>
        <w:t xml:space="preserve"> the subject line. It will greatly assist the Working Party if responses are in the form of a single Word document, with numbered paragraphs throughout.</w:t>
      </w:r>
    </w:p>
    <w:p w:rsidR="00485FA7" w:rsidRPr="00F513F3" w:rsidRDefault="00485FA7" w:rsidP="00485FA7">
      <w:pPr>
        <w:rPr>
          <w:rFonts w:ascii="Arial" w:hAnsi="Arial" w:cs="Arial"/>
        </w:rPr>
      </w:pPr>
    </w:p>
    <w:p w:rsidR="00485FA7" w:rsidRPr="00F513F3" w:rsidRDefault="00485FA7" w:rsidP="00485FA7">
      <w:pPr>
        <w:rPr>
          <w:rFonts w:ascii="Arial" w:hAnsi="Arial" w:cs="Arial"/>
        </w:rPr>
      </w:pPr>
      <w:r w:rsidRPr="00F513F3">
        <w:rPr>
          <w:rFonts w:ascii="Arial" w:hAnsi="Arial" w:cs="Arial"/>
        </w:rPr>
        <w:t>Please ensure that you also include a completed response form with your submission, which can be found on page</w:t>
      </w:r>
      <w:r w:rsidR="001E7062">
        <w:rPr>
          <w:rFonts w:ascii="Arial" w:hAnsi="Arial" w:cs="Arial"/>
        </w:rPr>
        <w:t xml:space="preserve"> 1</w:t>
      </w:r>
      <w:r w:rsidR="00C7518D">
        <w:rPr>
          <w:rFonts w:ascii="Arial" w:hAnsi="Arial" w:cs="Arial"/>
        </w:rPr>
        <w:t>6</w:t>
      </w:r>
      <w:r w:rsidR="001E7062">
        <w:rPr>
          <w:rFonts w:ascii="Arial" w:hAnsi="Arial" w:cs="Arial"/>
        </w:rPr>
        <w:t xml:space="preserve"> </w:t>
      </w:r>
      <w:r w:rsidRPr="00F513F3">
        <w:rPr>
          <w:rFonts w:ascii="Arial" w:hAnsi="Arial" w:cs="Arial"/>
        </w:rPr>
        <w:t xml:space="preserve">of this document or downloaded from </w:t>
      </w:r>
      <w:hyperlink r:id="rId13" w:history="1">
        <w:r w:rsidRPr="00EA5616">
          <w:rPr>
            <w:rStyle w:val="Hyperlink"/>
            <w:rFonts w:ascii="Arial" w:hAnsi="Arial" w:cs="Arial"/>
          </w:rPr>
          <w:t>www.nuffieldbioethics.org/biological-and-health-data/how-to-respond</w:t>
        </w:r>
      </w:hyperlink>
      <w:r w:rsidRPr="00F513F3">
        <w:rPr>
          <w:rFonts w:ascii="Arial" w:hAnsi="Arial" w:cs="Arial"/>
        </w:rPr>
        <w:t xml:space="preserve">. </w:t>
      </w:r>
    </w:p>
    <w:p w:rsidR="00485FA7" w:rsidRPr="00F513F3" w:rsidRDefault="00485FA7" w:rsidP="00485FA7">
      <w:pPr>
        <w:rPr>
          <w:rFonts w:ascii="Arial" w:hAnsi="Arial" w:cs="Arial"/>
        </w:rPr>
      </w:pPr>
    </w:p>
    <w:p w:rsidR="00485FA7" w:rsidRPr="00F513F3" w:rsidRDefault="00485FA7" w:rsidP="00485FA7">
      <w:pPr>
        <w:autoSpaceDE w:val="0"/>
        <w:autoSpaceDN w:val="0"/>
        <w:adjustRightInd w:val="0"/>
        <w:spacing w:line="240" w:lineRule="auto"/>
        <w:rPr>
          <w:rFonts w:ascii="Arial" w:hAnsi="Arial" w:cs="Arial"/>
          <w:color w:val="000000"/>
          <w:lang w:val="en-GB"/>
        </w:rPr>
      </w:pPr>
      <w:r w:rsidRPr="00F513F3">
        <w:rPr>
          <w:rFonts w:ascii="Arial" w:hAnsi="Arial" w:cs="Arial"/>
          <w:color w:val="000000"/>
          <w:lang w:val="en-GB"/>
        </w:rPr>
        <w:t xml:space="preserve">If you would prefer to respond by post, please send your submission to: </w:t>
      </w:r>
    </w:p>
    <w:p w:rsidR="00485FA7" w:rsidRDefault="00485FA7" w:rsidP="00485FA7">
      <w:pPr>
        <w:autoSpaceDE w:val="0"/>
        <w:autoSpaceDN w:val="0"/>
        <w:adjustRightInd w:val="0"/>
        <w:spacing w:line="240" w:lineRule="auto"/>
        <w:rPr>
          <w:rFonts w:ascii="Arial" w:hAnsi="Arial" w:cs="Arial"/>
          <w:color w:val="000000"/>
          <w:lang w:val="en-GB"/>
        </w:rPr>
      </w:pPr>
    </w:p>
    <w:p w:rsidR="00485FA7" w:rsidRPr="00F513F3" w:rsidRDefault="00485FA7" w:rsidP="00485FA7">
      <w:pPr>
        <w:autoSpaceDE w:val="0"/>
        <w:autoSpaceDN w:val="0"/>
        <w:adjustRightInd w:val="0"/>
        <w:spacing w:line="240" w:lineRule="auto"/>
        <w:rPr>
          <w:rFonts w:ascii="Arial" w:hAnsi="Arial" w:cs="Arial"/>
          <w:color w:val="000000"/>
          <w:lang w:val="en-GB"/>
        </w:rPr>
      </w:pPr>
      <w:r>
        <w:rPr>
          <w:rFonts w:ascii="Arial" w:hAnsi="Arial" w:cs="Arial"/>
          <w:color w:val="000000"/>
          <w:lang w:val="en-GB"/>
        </w:rPr>
        <w:t>Tom Finnegan</w:t>
      </w:r>
      <w:r w:rsidRPr="00F513F3">
        <w:rPr>
          <w:rFonts w:ascii="Arial" w:hAnsi="Arial" w:cs="Arial"/>
          <w:color w:val="000000"/>
          <w:lang w:val="en-GB"/>
        </w:rPr>
        <w:t xml:space="preserve"> </w:t>
      </w:r>
    </w:p>
    <w:p w:rsidR="00485FA7" w:rsidRPr="00F513F3" w:rsidRDefault="00485FA7" w:rsidP="00485FA7">
      <w:pPr>
        <w:autoSpaceDE w:val="0"/>
        <w:autoSpaceDN w:val="0"/>
        <w:adjustRightInd w:val="0"/>
        <w:spacing w:line="240" w:lineRule="auto"/>
        <w:rPr>
          <w:rFonts w:ascii="Arial" w:hAnsi="Arial" w:cs="Arial"/>
          <w:color w:val="000000"/>
          <w:lang w:val="en-GB"/>
        </w:rPr>
      </w:pPr>
      <w:r w:rsidRPr="00F513F3">
        <w:rPr>
          <w:rFonts w:ascii="Arial" w:hAnsi="Arial" w:cs="Arial"/>
          <w:color w:val="000000"/>
          <w:lang w:val="en-GB"/>
        </w:rPr>
        <w:t xml:space="preserve">Nuffield Council on Bioethics </w:t>
      </w:r>
    </w:p>
    <w:p w:rsidR="00485FA7" w:rsidRPr="00F513F3" w:rsidRDefault="00485FA7" w:rsidP="00485FA7">
      <w:pPr>
        <w:autoSpaceDE w:val="0"/>
        <w:autoSpaceDN w:val="0"/>
        <w:adjustRightInd w:val="0"/>
        <w:spacing w:line="240" w:lineRule="auto"/>
        <w:rPr>
          <w:rFonts w:ascii="Arial" w:hAnsi="Arial" w:cs="Arial"/>
          <w:color w:val="000000"/>
          <w:lang w:val="en-GB"/>
        </w:rPr>
      </w:pPr>
      <w:r w:rsidRPr="00F513F3">
        <w:rPr>
          <w:rFonts w:ascii="Arial" w:hAnsi="Arial" w:cs="Arial"/>
          <w:color w:val="000000"/>
          <w:lang w:val="en-GB"/>
        </w:rPr>
        <w:t xml:space="preserve">28 Bedford Square </w:t>
      </w:r>
    </w:p>
    <w:p w:rsidR="00485FA7" w:rsidRPr="00F513F3" w:rsidRDefault="00485FA7" w:rsidP="00485FA7">
      <w:pPr>
        <w:autoSpaceDE w:val="0"/>
        <w:autoSpaceDN w:val="0"/>
        <w:adjustRightInd w:val="0"/>
        <w:spacing w:line="240" w:lineRule="auto"/>
        <w:rPr>
          <w:rFonts w:ascii="Arial" w:hAnsi="Arial" w:cs="Arial"/>
          <w:color w:val="000000"/>
          <w:lang w:val="en-GB"/>
        </w:rPr>
      </w:pPr>
      <w:r w:rsidRPr="00F513F3">
        <w:rPr>
          <w:rFonts w:ascii="Arial" w:hAnsi="Arial" w:cs="Arial"/>
          <w:color w:val="000000"/>
          <w:lang w:val="en-GB"/>
        </w:rPr>
        <w:t xml:space="preserve">London </w:t>
      </w:r>
    </w:p>
    <w:p w:rsidR="00485FA7" w:rsidRPr="00F513F3" w:rsidRDefault="00485FA7" w:rsidP="00485FA7">
      <w:pPr>
        <w:autoSpaceDE w:val="0"/>
        <w:autoSpaceDN w:val="0"/>
        <w:adjustRightInd w:val="0"/>
        <w:spacing w:line="240" w:lineRule="auto"/>
        <w:rPr>
          <w:rFonts w:ascii="Arial" w:hAnsi="Arial" w:cs="Arial"/>
          <w:color w:val="000000"/>
          <w:lang w:val="en-GB"/>
        </w:rPr>
      </w:pPr>
      <w:r w:rsidRPr="00F513F3">
        <w:rPr>
          <w:rFonts w:ascii="Arial" w:hAnsi="Arial" w:cs="Arial"/>
          <w:color w:val="000000"/>
          <w:lang w:val="en-GB"/>
        </w:rPr>
        <w:t xml:space="preserve">WC1B 3JS </w:t>
      </w:r>
    </w:p>
    <w:p w:rsidR="00485FA7" w:rsidRDefault="00485FA7" w:rsidP="00485FA7">
      <w:pPr>
        <w:autoSpaceDE w:val="0"/>
        <w:autoSpaceDN w:val="0"/>
        <w:adjustRightInd w:val="0"/>
        <w:spacing w:line="240" w:lineRule="auto"/>
        <w:rPr>
          <w:rFonts w:ascii="Arial" w:hAnsi="Arial" w:cs="Arial"/>
          <w:color w:val="000000"/>
          <w:lang w:val="en-GB"/>
        </w:rPr>
      </w:pPr>
    </w:p>
    <w:p w:rsidR="00485FA7" w:rsidRPr="00F513F3" w:rsidRDefault="00485FA7" w:rsidP="00485FA7">
      <w:pPr>
        <w:autoSpaceDE w:val="0"/>
        <w:autoSpaceDN w:val="0"/>
        <w:adjustRightInd w:val="0"/>
        <w:spacing w:line="240" w:lineRule="auto"/>
        <w:rPr>
          <w:rFonts w:ascii="Arial" w:hAnsi="Arial" w:cs="Arial"/>
          <w:color w:val="000000"/>
          <w:lang w:val="en-GB"/>
        </w:rPr>
      </w:pPr>
      <w:r w:rsidRPr="00F513F3">
        <w:rPr>
          <w:rFonts w:ascii="Arial" w:hAnsi="Arial" w:cs="Arial"/>
          <w:color w:val="000000"/>
          <w:lang w:val="en-GB"/>
        </w:rPr>
        <w:t xml:space="preserve">Telephone: +44 (0)20 7681 9619 </w:t>
      </w:r>
    </w:p>
    <w:p w:rsidR="00485FA7" w:rsidRPr="00F513F3" w:rsidRDefault="00485FA7" w:rsidP="00485FA7">
      <w:pPr>
        <w:rPr>
          <w:rFonts w:ascii="Arial" w:hAnsi="Arial" w:cs="Arial"/>
        </w:rPr>
      </w:pPr>
      <w:r w:rsidRPr="00F513F3">
        <w:rPr>
          <w:rFonts w:ascii="Arial" w:hAnsi="Arial" w:cs="Arial"/>
          <w:color w:val="000000"/>
          <w:lang w:val="en-GB"/>
        </w:rPr>
        <w:t>Fax: +44 (0)20 7323 6203</w:t>
      </w:r>
    </w:p>
    <w:p w:rsidR="00485FA7" w:rsidRDefault="00485FA7" w:rsidP="00485FA7">
      <w:pPr>
        <w:spacing w:before="360" w:after="360"/>
        <w:jc w:val="center"/>
        <w:rPr>
          <w:rFonts w:ascii="Arial" w:hAnsi="Arial" w:cs="Arial"/>
          <w:b/>
          <w:bCs/>
          <w:sz w:val="32"/>
          <w:szCs w:val="32"/>
        </w:rPr>
      </w:pPr>
      <w:r w:rsidRPr="00F513F3">
        <w:rPr>
          <w:rFonts w:ascii="Arial" w:hAnsi="Arial" w:cs="Arial"/>
          <w:b/>
          <w:bCs/>
          <w:sz w:val="32"/>
          <w:szCs w:val="32"/>
        </w:rPr>
        <w:t xml:space="preserve">Closing date for responses: </w:t>
      </w:r>
      <w:r w:rsidR="000C1E1D">
        <w:rPr>
          <w:rFonts w:ascii="Arial" w:hAnsi="Arial" w:cs="Arial"/>
          <w:b/>
          <w:bCs/>
          <w:sz w:val="32"/>
          <w:szCs w:val="32"/>
        </w:rPr>
        <w:t>1</w:t>
      </w:r>
      <w:r w:rsidR="006B0E78">
        <w:rPr>
          <w:rFonts w:ascii="Arial" w:hAnsi="Arial" w:cs="Arial"/>
          <w:b/>
          <w:bCs/>
          <w:sz w:val="32"/>
          <w:szCs w:val="32"/>
        </w:rPr>
        <w:t>0</w:t>
      </w:r>
      <w:r w:rsidRPr="00F513F3">
        <w:rPr>
          <w:rFonts w:ascii="Arial" w:hAnsi="Arial" w:cs="Arial"/>
          <w:b/>
          <w:bCs/>
          <w:sz w:val="32"/>
          <w:szCs w:val="32"/>
        </w:rPr>
        <w:t xml:space="preserve"> January 2014, 17:00.</w:t>
      </w:r>
    </w:p>
    <w:p w:rsidR="00485FA7" w:rsidRDefault="00485FA7" w:rsidP="00485FA7">
      <w:pPr>
        <w:autoSpaceDE w:val="0"/>
        <w:autoSpaceDN w:val="0"/>
        <w:adjustRightInd w:val="0"/>
        <w:spacing w:line="240" w:lineRule="auto"/>
        <w:rPr>
          <w:rFonts w:ascii="Arial" w:hAnsi="Arial" w:cs="Arial"/>
          <w:color w:val="000000"/>
          <w:lang w:val="en-GB"/>
        </w:rPr>
      </w:pPr>
      <w:r w:rsidRPr="00F513F3">
        <w:rPr>
          <w:rFonts w:ascii="Arial" w:hAnsi="Arial" w:cs="Arial"/>
          <w:color w:val="000000"/>
          <w:lang w:val="en-GB"/>
        </w:rPr>
        <w:t xml:space="preserve">For more information about the Working Party, or the Nuffield Council, please follow the links listed below: </w:t>
      </w:r>
    </w:p>
    <w:p w:rsidR="00485FA7" w:rsidRPr="00F513F3" w:rsidRDefault="00485FA7" w:rsidP="00485FA7">
      <w:pPr>
        <w:autoSpaceDE w:val="0"/>
        <w:autoSpaceDN w:val="0"/>
        <w:adjustRightInd w:val="0"/>
        <w:spacing w:line="240" w:lineRule="auto"/>
        <w:rPr>
          <w:rFonts w:ascii="Arial" w:hAnsi="Arial" w:cs="Arial"/>
          <w:color w:val="000000"/>
          <w:lang w:val="en-GB"/>
        </w:rPr>
      </w:pPr>
    </w:p>
    <w:p w:rsidR="00485FA7" w:rsidRPr="00F513F3" w:rsidRDefault="0023541A" w:rsidP="00485FA7">
      <w:pPr>
        <w:pStyle w:val="ListParagraph"/>
        <w:numPr>
          <w:ilvl w:val="0"/>
          <w:numId w:val="31"/>
        </w:numPr>
        <w:autoSpaceDE w:val="0"/>
        <w:autoSpaceDN w:val="0"/>
        <w:adjustRightInd w:val="0"/>
        <w:spacing w:line="240" w:lineRule="auto"/>
        <w:ind w:left="284" w:hanging="284"/>
        <w:rPr>
          <w:rFonts w:ascii="Arial" w:hAnsi="Arial" w:cs="Arial"/>
          <w:color w:val="000000"/>
          <w:lang w:val="en-GB"/>
        </w:rPr>
      </w:pPr>
      <w:hyperlink r:id="rId14" w:history="1">
        <w:r w:rsidR="00485FA7" w:rsidRPr="00F513F3">
          <w:rPr>
            <w:rStyle w:val="Hyperlink"/>
            <w:rFonts w:ascii="Arial" w:hAnsi="Arial" w:cs="Arial"/>
            <w:lang w:val="en-GB"/>
          </w:rPr>
          <w:t>Terms of reference of the Working Party</w:t>
        </w:r>
      </w:hyperlink>
      <w:r w:rsidR="00485FA7" w:rsidRPr="00F513F3">
        <w:rPr>
          <w:rFonts w:ascii="Arial" w:hAnsi="Arial" w:cs="Arial"/>
          <w:color w:val="000000"/>
          <w:lang w:val="en-GB"/>
        </w:rPr>
        <w:t xml:space="preserve"> </w:t>
      </w:r>
    </w:p>
    <w:p w:rsidR="00485FA7" w:rsidRPr="00F513F3" w:rsidRDefault="0023541A" w:rsidP="00485FA7">
      <w:pPr>
        <w:pStyle w:val="ListParagraph"/>
        <w:numPr>
          <w:ilvl w:val="0"/>
          <w:numId w:val="31"/>
        </w:numPr>
        <w:autoSpaceDE w:val="0"/>
        <w:autoSpaceDN w:val="0"/>
        <w:adjustRightInd w:val="0"/>
        <w:spacing w:line="240" w:lineRule="auto"/>
        <w:ind w:left="284" w:hanging="284"/>
        <w:rPr>
          <w:rFonts w:ascii="Arial" w:hAnsi="Arial" w:cs="Arial"/>
          <w:color w:val="000000"/>
          <w:lang w:val="en-GB"/>
        </w:rPr>
      </w:pPr>
      <w:hyperlink r:id="rId15" w:history="1">
        <w:r w:rsidR="00485FA7" w:rsidRPr="00F513F3">
          <w:rPr>
            <w:rStyle w:val="Hyperlink"/>
            <w:rFonts w:ascii="Arial" w:hAnsi="Arial" w:cs="Arial"/>
            <w:lang w:val="en-GB"/>
          </w:rPr>
          <w:t>List of Working Party members</w:t>
        </w:r>
      </w:hyperlink>
      <w:r w:rsidR="00485FA7" w:rsidRPr="00F513F3">
        <w:rPr>
          <w:rFonts w:ascii="Arial" w:hAnsi="Arial" w:cs="Arial"/>
          <w:color w:val="000000"/>
          <w:lang w:val="en-GB"/>
        </w:rPr>
        <w:t xml:space="preserve"> </w:t>
      </w:r>
    </w:p>
    <w:p w:rsidR="00485FA7" w:rsidRPr="00F513F3" w:rsidRDefault="0023541A" w:rsidP="00485FA7">
      <w:pPr>
        <w:pStyle w:val="ListParagraph"/>
        <w:numPr>
          <w:ilvl w:val="0"/>
          <w:numId w:val="31"/>
        </w:numPr>
        <w:autoSpaceDE w:val="0"/>
        <w:autoSpaceDN w:val="0"/>
        <w:adjustRightInd w:val="0"/>
        <w:spacing w:line="240" w:lineRule="auto"/>
        <w:ind w:left="284" w:hanging="284"/>
        <w:rPr>
          <w:rFonts w:ascii="Arial" w:hAnsi="Arial" w:cs="Arial"/>
          <w:color w:val="000000"/>
          <w:lang w:val="en-GB"/>
        </w:rPr>
      </w:pPr>
      <w:hyperlink r:id="rId16" w:history="1">
        <w:r w:rsidR="00485FA7" w:rsidRPr="00F513F3">
          <w:rPr>
            <w:rStyle w:val="Hyperlink"/>
            <w:rFonts w:ascii="Arial" w:hAnsi="Arial" w:cs="Arial"/>
            <w:lang w:val="en-GB"/>
          </w:rPr>
          <w:t>Terms of reference of the Council</w:t>
        </w:r>
      </w:hyperlink>
      <w:r w:rsidR="00485FA7" w:rsidRPr="00F513F3">
        <w:rPr>
          <w:rFonts w:ascii="Arial" w:hAnsi="Arial" w:cs="Arial"/>
          <w:color w:val="000000"/>
          <w:lang w:val="en-GB"/>
        </w:rPr>
        <w:t xml:space="preserve"> </w:t>
      </w:r>
    </w:p>
    <w:p w:rsidR="00485FA7" w:rsidRPr="00AB3F23" w:rsidRDefault="0023541A" w:rsidP="00485FA7">
      <w:pPr>
        <w:pStyle w:val="ListParagraph"/>
        <w:numPr>
          <w:ilvl w:val="0"/>
          <w:numId w:val="31"/>
        </w:numPr>
        <w:ind w:left="284" w:hanging="284"/>
        <w:rPr>
          <w:rFonts w:ascii="Arial" w:hAnsi="Arial" w:cs="Arial"/>
        </w:rPr>
      </w:pPr>
      <w:hyperlink r:id="rId17" w:history="1">
        <w:r w:rsidR="00485FA7" w:rsidRPr="00F513F3">
          <w:rPr>
            <w:rStyle w:val="Hyperlink"/>
            <w:rFonts w:ascii="Arial" w:hAnsi="Arial" w:cs="Arial"/>
            <w:lang w:val="en-GB"/>
          </w:rPr>
          <w:t>List of Council members</w:t>
        </w:r>
      </w:hyperlink>
    </w:p>
    <w:p w:rsidR="00485FA7" w:rsidRDefault="00485FA7" w:rsidP="00485FA7">
      <w:pPr>
        <w:rPr>
          <w:rFonts w:cs="Arial"/>
          <w:b/>
        </w:rPr>
      </w:pPr>
    </w:p>
    <w:p w:rsidR="00AD50A8" w:rsidRDefault="00485FA7" w:rsidP="00485FA7">
      <w:pPr>
        <w:spacing w:before="120" w:after="120"/>
        <w:jc w:val="both"/>
        <w:rPr>
          <w:rFonts w:ascii="Arial" w:hAnsi="Arial" w:cs="Arial"/>
        </w:rPr>
      </w:pPr>
      <w:r w:rsidRPr="00AB3F23">
        <w:rPr>
          <w:rFonts w:ascii="Arial" w:hAnsi="Arial" w:cs="Arial"/>
          <w:b/>
        </w:rPr>
        <w:t xml:space="preserve">Before submitting your response, please make sure you have filled in the </w:t>
      </w:r>
      <w:hyperlink w:anchor="_Respondent’s_form" w:history="1">
        <w:r w:rsidRPr="00332F89">
          <w:rPr>
            <w:rStyle w:val="Hyperlink"/>
            <w:rFonts w:ascii="Arial" w:hAnsi="Arial" w:cs="Arial"/>
            <w:b/>
          </w:rPr>
          <w:t>respondent’s form</w:t>
        </w:r>
      </w:hyperlink>
      <w:r w:rsidRPr="00AB3F23">
        <w:rPr>
          <w:rFonts w:ascii="Arial" w:hAnsi="Arial" w:cs="Arial"/>
          <w:b/>
        </w:rPr>
        <w:t xml:space="preserve"> telling us how we can use the information you have given us. We will not publish your name without your express permission.</w:t>
      </w:r>
    </w:p>
    <w:p w:rsidR="00AD50A8" w:rsidRDefault="00AD50A8">
      <w:pPr>
        <w:spacing w:line="240" w:lineRule="auto"/>
        <w:rPr>
          <w:rFonts w:ascii="Arial" w:hAnsi="Arial" w:cs="Arial"/>
        </w:rPr>
      </w:pPr>
      <w:r>
        <w:rPr>
          <w:rFonts w:ascii="Arial" w:hAnsi="Arial" w:cs="Arial"/>
        </w:rPr>
        <w:br w:type="page"/>
      </w:r>
    </w:p>
    <w:p w:rsidR="00AD50A8" w:rsidRPr="00D767E8" w:rsidRDefault="00AD50A8" w:rsidP="001861FE">
      <w:pPr>
        <w:pStyle w:val="Heading1"/>
        <w:rPr>
          <w:rFonts w:cs="Arial"/>
        </w:rPr>
      </w:pPr>
      <w:bookmarkStart w:id="57" w:name="_Respondent’s_form"/>
      <w:bookmarkStart w:id="58" w:name="_Toc368638785"/>
      <w:bookmarkEnd w:id="57"/>
      <w:permStart w:id="0" w:edGrp="everyone"/>
      <w:r w:rsidRPr="00D767E8">
        <w:rPr>
          <w:rFonts w:cs="Arial"/>
        </w:rPr>
        <w:lastRenderedPageBreak/>
        <w:t>Respondent’s form</w:t>
      </w:r>
      <w:bookmarkEnd w:id="58"/>
    </w:p>
    <w:p w:rsidR="00AD50A8" w:rsidRPr="00D767E8" w:rsidRDefault="00AD50A8" w:rsidP="00AD50A8">
      <w:pPr>
        <w:jc w:val="center"/>
        <w:rPr>
          <w:rFonts w:ascii="Arial" w:hAnsi="Arial" w:cs="Arial"/>
          <w:b/>
          <w:sz w:val="20"/>
          <w:szCs w:val="20"/>
        </w:rPr>
      </w:pPr>
    </w:p>
    <w:p w:rsidR="00AD50A8" w:rsidRPr="00D767E8" w:rsidRDefault="00AD50A8" w:rsidP="00AD50A8">
      <w:pPr>
        <w:jc w:val="both"/>
        <w:rPr>
          <w:rFonts w:ascii="Arial" w:hAnsi="Arial" w:cs="Arial"/>
        </w:rPr>
      </w:pPr>
      <w:r w:rsidRPr="00D767E8">
        <w:rPr>
          <w:rFonts w:ascii="Arial" w:hAnsi="Arial" w:cs="Arial"/>
        </w:rPr>
        <w:t xml:space="preserve">Please complete and return with your response by </w:t>
      </w:r>
      <w:r w:rsidR="000C1E1D" w:rsidRPr="000C1E1D">
        <w:rPr>
          <w:rFonts w:ascii="Arial" w:hAnsi="Arial" w:cs="Arial"/>
          <w:b/>
        </w:rPr>
        <w:t>1</w:t>
      </w:r>
      <w:r w:rsidR="006B0E78">
        <w:rPr>
          <w:rFonts w:ascii="Arial" w:hAnsi="Arial" w:cs="Arial"/>
          <w:b/>
        </w:rPr>
        <w:t>0</w:t>
      </w:r>
      <w:r w:rsidRPr="00D767E8">
        <w:rPr>
          <w:rFonts w:ascii="Arial" w:hAnsi="Arial" w:cs="Arial"/>
          <w:b/>
        </w:rPr>
        <w:t xml:space="preserve"> January 2014</w:t>
      </w:r>
      <w:r w:rsidRPr="00D767E8">
        <w:rPr>
          <w:rFonts w:ascii="Arial" w:hAnsi="Arial" w:cs="Arial"/>
        </w:rPr>
        <w:t xml:space="preserve">. We will </w:t>
      </w:r>
      <w:r w:rsidRPr="00D767E8">
        <w:rPr>
          <w:rFonts w:ascii="Arial" w:hAnsi="Arial" w:cs="Arial"/>
          <w:b/>
        </w:rPr>
        <w:t>not</w:t>
      </w:r>
      <w:r w:rsidRPr="00D767E8">
        <w:rPr>
          <w:rFonts w:ascii="Arial" w:hAnsi="Arial" w:cs="Arial"/>
        </w:rPr>
        <w:t xml:space="preserve"> publish your name without your express permission.</w:t>
      </w:r>
    </w:p>
    <w:p w:rsidR="00AD50A8" w:rsidRPr="00D767E8" w:rsidRDefault="00AD50A8" w:rsidP="00AD50A8">
      <w:pPr>
        <w:rPr>
          <w:rFonts w:ascii="Arial" w:hAnsi="Arial" w:cs="Arial"/>
        </w:rPr>
      </w:pPr>
    </w:p>
    <w:p w:rsidR="00AD50A8" w:rsidRPr="00D767E8" w:rsidRDefault="00AD50A8" w:rsidP="00AD50A8">
      <w:pPr>
        <w:rPr>
          <w:rFonts w:ascii="Arial" w:hAnsi="Arial" w:cs="Arial"/>
          <w:b/>
        </w:rPr>
      </w:pPr>
      <w:r w:rsidRPr="00D767E8">
        <w:rPr>
          <w:rFonts w:ascii="Arial" w:hAnsi="Arial" w:cs="Arial"/>
          <w:b/>
        </w:rPr>
        <w:t>Your details:</w:t>
      </w:r>
    </w:p>
    <w:p w:rsidR="00AD50A8" w:rsidRPr="00D767E8" w:rsidRDefault="00AD50A8" w:rsidP="00AD50A8">
      <w:pPr>
        <w:rPr>
          <w:rFonts w:ascii="Arial" w:hAnsi="Arial" w:cs="Arial"/>
          <w:b/>
        </w:rPr>
      </w:pPr>
    </w:p>
    <w:p w:rsidR="00AD50A8" w:rsidRPr="00D767E8" w:rsidRDefault="00AD50A8" w:rsidP="00AD50A8">
      <w:pPr>
        <w:contextualSpacing/>
        <w:rPr>
          <w:rFonts w:ascii="Arial" w:hAnsi="Arial" w:cs="Arial"/>
        </w:rPr>
      </w:pPr>
      <w:r w:rsidRPr="00D767E8">
        <w:rPr>
          <w:rFonts w:ascii="Arial" w:hAnsi="Arial" w:cs="Arial"/>
        </w:rPr>
        <w:t>Name: ____________________________________________________________________</w:t>
      </w:r>
    </w:p>
    <w:p w:rsidR="00AD50A8" w:rsidRPr="00D767E8" w:rsidRDefault="00AD50A8" w:rsidP="00AD50A8">
      <w:pPr>
        <w:rPr>
          <w:rFonts w:ascii="Arial" w:hAnsi="Arial" w:cs="Arial"/>
        </w:rPr>
      </w:pPr>
    </w:p>
    <w:p w:rsidR="00AD50A8" w:rsidRPr="00D767E8" w:rsidRDefault="00AD50A8" w:rsidP="00AD50A8">
      <w:pPr>
        <w:rPr>
          <w:rFonts w:ascii="Arial" w:hAnsi="Arial" w:cs="Arial"/>
        </w:rPr>
      </w:pPr>
      <w:proofErr w:type="spellStart"/>
      <w:r w:rsidRPr="00D767E8">
        <w:rPr>
          <w:rFonts w:ascii="Arial" w:hAnsi="Arial" w:cs="Arial"/>
        </w:rPr>
        <w:t>Organisation</w:t>
      </w:r>
      <w:proofErr w:type="spellEnd"/>
      <w:r w:rsidRPr="00D767E8">
        <w:rPr>
          <w:rFonts w:ascii="Arial" w:hAnsi="Arial" w:cs="Arial"/>
        </w:rPr>
        <w:t xml:space="preserve"> (if applicable): ___________________________________________________</w:t>
      </w:r>
    </w:p>
    <w:p w:rsidR="00AD50A8" w:rsidRPr="00D767E8" w:rsidRDefault="00AD50A8" w:rsidP="00AD50A8">
      <w:pPr>
        <w:rPr>
          <w:rFonts w:ascii="Arial" w:hAnsi="Arial" w:cs="Arial"/>
        </w:rPr>
      </w:pPr>
    </w:p>
    <w:p w:rsidR="00AD50A8" w:rsidRPr="00D767E8" w:rsidRDefault="00AD50A8" w:rsidP="00AD50A8">
      <w:pPr>
        <w:rPr>
          <w:rFonts w:ascii="Arial" w:hAnsi="Arial" w:cs="Arial"/>
        </w:rPr>
      </w:pPr>
      <w:r w:rsidRPr="00D767E8">
        <w:rPr>
          <w:rFonts w:ascii="Arial" w:hAnsi="Arial" w:cs="Arial"/>
        </w:rPr>
        <w:t>Email: ____________________________________________________________________</w:t>
      </w:r>
    </w:p>
    <w:p w:rsidR="00AD50A8" w:rsidRPr="00D767E8" w:rsidRDefault="00AD50A8" w:rsidP="00AD50A8">
      <w:pPr>
        <w:spacing w:after="120"/>
        <w:rPr>
          <w:rFonts w:ascii="Arial" w:hAnsi="Arial" w:cs="Arial"/>
          <w:b/>
        </w:rPr>
      </w:pPr>
    </w:p>
    <w:p w:rsidR="00AD50A8" w:rsidRPr="00D767E8" w:rsidRDefault="00AD50A8" w:rsidP="00AD50A8">
      <w:pPr>
        <w:rPr>
          <w:rFonts w:ascii="Arial" w:hAnsi="Arial" w:cs="Arial"/>
          <w:b/>
        </w:rPr>
      </w:pPr>
      <w:r w:rsidRPr="00D767E8">
        <w:rPr>
          <w:rFonts w:ascii="Arial" w:hAnsi="Arial" w:cs="Arial"/>
          <w:b/>
        </w:rPr>
        <w:t>About your response:</w:t>
      </w:r>
    </w:p>
    <w:p w:rsidR="00AD50A8" w:rsidRPr="00D767E8" w:rsidRDefault="00AD50A8" w:rsidP="00AD50A8">
      <w:pPr>
        <w:rPr>
          <w:rFonts w:ascii="Arial" w:hAnsi="Arial" w:cs="Arial"/>
          <w:b/>
        </w:rPr>
      </w:pPr>
    </w:p>
    <w:p w:rsidR="00AD50A8" w:rsidRPr="00D767E8" w:rsidRDefault="00AD50A8" w:rsidP="00AD50A8">
      <w:pPr>
        <w:jc w:val="both"/>
        <w:rPr>
          <w:rFonts w:ascii="Arial" w:hAnsi="Arial" w:cs="Arial"/>
          <w:b/>
        </w:rPr>
      </w:pPr>
      <w:r w:rsidRPr="00D767E8">
        <w:rPr>
          <w:rFonts w:ascii="Arial" w:hAnsi="Arial" w:cs="Arial"/>
          <w:b/>
        </w:rPr>
        <w:t xml:space="preserve">Are you responding personally (on your own behalf) or on behalf of your </w:t>
      </w:r>
      <w:proofErr w:type="spellStart"/>
      <w:r w:rsidRPr="00D767E8">
        <w:rPr>
          <w:rFonts w:ascii="Arial" w:hAnsi="Arial" w:cs="Arial"/>
          <w:b/>
        </w:rPr>
        <w:t>organisation</w:t>
      </w:r>
      <w:proofErr w:type="spellEnd"/>
      <w:r w:rsidRPr="00D767E8">
        <w:rPr>
          <w:rFonts w:ascii="Arial" w:hAnsi="Arial" w:cs="Arial"/>
          <w:b/>
        </w:rPr>
        <w:t>?</w:t>
      </w:r>
    </w:p>
    <w:p w:rsidR="00AD50A8" w:rsidRPr="00D767E8" w:rsidRDefault="00AD50A8" w:rsidP="00AD50A8">
      <w:pPr>
        <w:jc w:val="both"/>
        <w:rPr>
          <w:rFonts w:ascii="Arial" w:hAnsi="Arial" w:cs="Arial"/>
          <w:b/>
        </w:rPr>
      </w:pPr>
    </w:p>
    <w:p w:rsidR="00AD50A8" w:rsidRPr="00D767E8" w:rsidRDefault="00AD50A8" w:rsidP="00AD50A8">
      <w:pPr>
        <w:rPr>
          <w:rFonts w:ascii="Arial" w:hAnsi="Arial" w:cs="Arial"/>
        </w:rPr>
      </w:pPr>
      <w:r w:rsidRPr="00D767E8">
        <w:rPr>
          <w:rFonts w:ascii="Arial" w:hAnsi="Arial" w:cs="Arial"/>
        </w:rPr>
        <w:sym w:font="Symbol" w:char="F081"/>
      </w:r>
      <w:r w:rsidRPr="00D767E8">
        <w:rPr>
          <w:rFonts w:ascii="Arial" w:hAnsi="Arial" w:cs="Arial"/>
        </w:rPr>
        <w:t xml:space="preserve">  Personal</w:t>
      </w:r>
      <w:r w:rsidRPr="00D767E8">
        <w:rPr>
          <w:rFonts w:ascii="Arial" w:hAnsi="Arial" w:cs="Arial"/>
        </w:rPr>
        <w:tab/>
      </w:r>
      <w:r w:rsidRPr="00D767E8">
        <w:rPr>
          <w:rFonts w:ascii="Arial" w:hAnsi="Arial" w:cs="Arial"/>
        </w:rPr>
        <w:tab/>
      </w:r>
      <w:r w:rsidRPr="00D767E8">
        <w:rPr>
          <w:rFonts w:ascii="Arial" w:hAnsi="Arial" w:cs="Arial"/>
        </w:rPr>
        <w:sym w:font="Symbol" w:char="F081"/>
      </w:r>
      <w:r w:rsidRPr="00D767E8">
        <w:rPr>
          <w:rFonts w:ascii="Arial" w:hAnsi="Arial" w:cs="Arial"/>
        </w:rPr>
        <w:t xml:space="preserve">  </w:t>
      </w:r>
      <w:proofErr w:type="spellStart"/>
      <w:r w:rsidRPr="00D767E8">
        <w:rPr>
          <w:rFonts w:ascii="Arial" w:hAnsi="Arial" w:cs="Arial"/>
        </w:rPr>
        <w:t>Organisation</w:t>
      </w:r>
      <w:proofErr w:type="spellEnd"/>
    </w:p>
    <w:p w:rsidR="00AD50A8" w:rsidRPr="00D767E8" w:rsidRDefault="00AD50A8" w:rsidP="00AD50A8">
      <w:pPr>
        <w:rPr>
          <w:rFonts w:ascii="Arial" w:hAnsi="Arial" w:cs="Arial"/>
          <w:b/>
        </w:rPr>
      </w:pPr>
    </w:p>
    <w:p w:rsidR="00AD50A8" w:rsidRPr="00D767E8" w:rsidRDefault="00AD50A8" w:rsidP="00AD50A8">
      <w:pPr>
        <w:rPr>
          <w:rFonts w:ascii="Arial" w:hAnsi="Arial" w:cs="Arial"/>
          <w:b/>
        </w:rPr>
      </w:pPr>
      <w:r w:rsidRPr="00D767E8">
        <w:rPr>
          <w:rFonts w:ascii="Arial" w:hAnsi="Arial" w:cs="Arial"/>
          <w:b/>
        </w:rPr>
        <w:t xml:space="preserve">May we include your name/your </w:t>
      </w:r>
      <w:proofErr w:type="spellStart"/>
      <w:r w:rsidRPr="00D767E8">
        <w:rPr>
          <w:rFonts w:ascii="Arial" w:hAnsi="Arial" w:cs="Arial"/>
          <w:b/>
        </w:rPr>
        <w:t>organisation’s</w:t>
      </w:r>
      <w:proofErr w:type="spellEnd"/>
      <w:r w:rsidRPr="00D767E8">
        <w:rPr>
          <w:rFonts w:ascii="Arial" w:hAnsi="Arial" w:cs="Arial"/>
          <w:b/>
        </w:rPr>
        <w:t xml:space="preserve"> name in the list of respondents that will be published in the final report?</w:t>
      </w:r>
    </w:p>
    <w:p w:rsidR="00AD50A8" w:rsidRPr="00D767E8" w:rsidRDefault="00AD50A8" w:rsidP="00AD50A8">
      <w:pPr>
        <w:rPr>
          <w:rFonts w:ascii="Arial" w:hAnsi="Arial" w:cs="Arial"/>
          <w:b/>
        </w:rPr>
      </w:pPr>
    </w:p>
    <w:p w:rsidR="00AD50A8" w:rsidRPr="00D767E8" w:rsidRDefault="00AD50A8" w:rsidP="00AD50A8">
      <w:pPr>
        <w:rPr>
          <w:rFonts w:ascii="Arial" w:hAnsi="Arial" w:cs="Arial"/>
        </w:rPr>
      </w:pPr>
      <w:r w:rsidRPr="00D767E8">
        <w:rPr>
          <w:rFonts w:ascii="Arial" w:hAnsi="Arial" w:cs="Arial"/>
        </w:rPr>
        <w:sym w:font="Symbol" w:char="F081"/>
      </w:r>
      <w:r w:rsidRPr="00D767E8">
        <w:rPr>
          <w:rFonts w:ascii="Arial" w:hAnsi="Arial" w:cs="Arial"/>
        </w:rPr>
        <w:t xml:space="preserve">  Yes </w:t>
      </w:r>
      <w:r w:rsidRPr="00D767E8">
        <w:rPr>
          <w:rFonts w:ascii="Arial" w:hAnsi="Arial" w:cs="Arial"/>
        </w:rPr>
        <w:tab/>
      </w:r>
      <w:r w:rsidRPr="00D767E8">
        <w:rPr>
          <w:rFonts w:ascii="Arial" w:hAnsi="Arial" w:cs="Arial"/>
        </w:rPr>
        <w:tab/>
      </w:r>
      <w:r w:rsidRPr="00D767E8">
        <w:rPr>
          <w:rFonts w:ascii="Arial" w:hAnsi="Arial" w:cs="Arial"/>
        </w:rPr>
        <w:sym w:font="Symbol" w:char="F081"/>
      </w:r>
      <w:r w:rsidRPr="00D767E8">
        <w:rPr>
          <w:rFonts w:ascii="Arial" w:hAnsi="Arial" w:cs="Arial"/>
        </w:rPr>
        <w:t xml:space="preserve">  No, I/we would prefer to be anonymous</w:t>
      </w:r>
    </w:p>
    <w:p w:rsidR="00AD50A8" w:rsidRPr="00D767E8" w:rsidRDefault="00AD50A8" w:rsidP="00AD50A8">
      <w:pPr>
        <w:rPr>
          <w:rFonts w:ascii="Arial" w:hAnsi="Arial" w:cs="Arial"/>
          <w:b/>
        </w:rPr>
      </w:pPr>
    </w:p>
    <w:p w:rsidR="00AD50A8" w:rsidRPr="00D767E8" w:rsidRDefault="00AD50A8" w:rsidP="00AD50A8">
      <w:pPr>
        <w:jc w:val="both"/>
        <w:rPr>
          <w:rFonts w:ascii="Arial" w:hAnsi="Arial" w:cs="Arial"/>
          <w:b/>
        </w:rPr>
      </w:pPr>
      <w:r w:rsidRPr="00D767E8">
        <w:rPr>
          <w:rFonts w:ascii="Arial" w:hAnsi="Arial" w:cs="Arial"/>
          <w:b/>
        </w:rPr>
        <w:t xml:space="preserve">If you have answered ‘yes’, please give your name or your </w:t>
      </w:r>
      <w:proofErr w:type="spellStart"/>
      <w:r w:rsidRPr="00D767E8">
        <w:rPr>
          <w:rFonts w:ascii="Arial" w:hAnsi="Arial" w:cs="Arial"/>
          <w:b/>
        </w:rPr>
        <w:t>organisation’s</w:t>
      </w:r>
      <w:proofErr w:type="spellEnd"/>
      <w:r w:rsidRPr="00D767E8">
        <w:rPr>
          <w:rFonts w:ascii="Arial" w:hAnsi="Arial" w:cs="Arial"/>
          <w:b/>
        </w:rPr>
        <w:t xml:space="preserve"> name as it should appear in print (this is the name that we will use in the list of respondents in the report):</w:t>
      </w:r>
    </w:p>
    <w:p w:rsidR="00AD50A8" w:rsidRPr="00D767E8" w:rsidRDefault="00AD50A8" w:rsidP="00AD50A8">
      <w:pPr>
        <w:rPr>
          <w:rFonts w:ascii="Arial" w:hAnsi="Arial" w:cs="Arial"/>
        </w:rPr>
      </w:pPr>
      <w:r w:rsidRPr="00D767E8">
        <w:rPr>
          <w:rFonts w:ascii="Arial" w:hAnsi="Arial" w:cs="Arial"/>
        </w:rPr>
        <w:t>_________________________________________________________________________</w:t>
      </w:r>
    </w:p>
    <w:p w:rsidR="00AD50A8" w:rsidRPr="00D767E8" w:rsidRDefault="00AD50A8" w:rsidP="00AD50A8">
      <w:pPr>
        <w:rPr>
          <w:rFonts w:ascii="Arial" w:hAnsi="Arial" w:cs="Arial"/>
          <w:b/>
        </w:rPr>
      </w:pPr>
    </w:p>
    <w:p w:rsidR="00AD50A8" w:rsidRPr="00D767E8" w:rsidRDefault="00AD50A8" w:rsidP="00627001">
      <w:pPr>
        <w:spacing w:after="200"/>
        <w:jc w:val="both"/>
        <w:rPr>
          <w:rFonts w:ascii="Arial" w:hAnsi="Arial" w:cs="Arial"/>
          <w:b/>
        </w:rPr>
      </w:pPr>
      <w:r w:rsidRPr="00D767E8">
        <w:rPr>
          <w:rFonts w:ascii="Arial" w:hAnsi="Arial" w:cs="Arial"/>
          <w:b/>
          <w:bCs/>
        </w:rPr>
        <w:t>May we quote your response in the report and make it available on the Council’s website when the report is published?</w:t>
      </w:r>
    </w:p>
    <w:p w:rsidR="00AD50A8" w:rsidRPr="00D767E8" w:rsidRDefault="00AD50A8" w:rsidP="00AD50A8">
      <w:pPr>
        <w:rPr>
          <w:rFonts w:ascii="Arial" w:hAnsi="Arial" w:cs="Arial"/>
        </w:rPr>
      </w:pPr>
      <w:r w:rsidRPr="00D767E8">
        <w:rPr>
          <w:rFonts w:ascii="Arial" w:hAnsi="Arial" w:cs="Arial"/>
        </w:rPr>
        <w:sym w:font="Symbol" w:char="F081"/>
      </w:r>
      <w:r w:rsidRPr="00D767E8">
        <w:rPr>
          <w:rFonts w:ascii="Arial" w:hAnsi="Arial" w:cs="Arial"/>
        </w:rPr>
        <w:t xml:space="preserve">  Yes, attributed to myself or my </w:t>
      </w:r>
      <w:proofErr w:type="spellStart"/>
      <w:r w:rsidRPr="00D767E8">
        <w:rPr>
          <w:rFonts w:ascii="Arial" w:hAnsi="Arial" w:cs="Arial"/>
        </w:rPr>
        <w:t>organisation</w:t>
      </w:r>
      <w:proofErr w:type="spellEnd"/>
      <w:r w:rsidRPr="00D767E8">
        <w:rPr>
          <w:rFonts w:ascii="Arial" w:hAnsi="Arial" w:cs="Arial"/>
        </w:rPr>
        <w:t xml:space="preserve"> </w:t>
      </w:r>
      <w:r w:rsidRPr="00D767E8">
        <w:rPr>
          <w:rFonts w:ascii="Arial" w:hAnsi="Arial" w:cs="Arial"/>
        </w:rPr>
        <w:tab/>
      </w:r>
      <w:r w:rsidRPr="00D767E8">
        <w:rPr>
          <w:rFonts w:ascii="Arial" w:hAnsi="Arial" w:cs="Arial"/>
        </w:rPr>
        <w:tab/>
      </w:r>
      <w:r w:rsidRPr="00D767E8">
        <w:rPr>
          <w:rFonts w:ascii="Arial" w:hAnsi="Arial" w:cs="Arial"/>
        </w:rPr>
        <w:sym w:font="Symbol" w:char="F081"/>
      </w:r>
      <w:r w:rsidRPr="00D767E8">
        <w:rPr>
          <w:rFonts w:ascii="Arial" w:hAnsi="Arial" w:cs="Arial"/>
        </w:rPr>
        <w:t xml:space="preserve">  No</w:t>
      </w:r>
    </w:p>
    <w:p w:rsidR="00AD50A8" w:rsidRPr="00D767E8" w:rsidRDefault="00AD50A8" w:rsidP="00627001">
      <w:pPr>
        <w:spacing w:after="200"/>
        <w:rPr>
          <w:rFonts w:ascii="Arial" w:hAnsi="Arial" w:cs="Arial"/>
        </w:rPr>
      </w:pPr>
      <w:r w:rsidRPr="00D767E8">
        <w:rPr>
          <w:rFonts w:ascii="Arial" w:hAnsi="Arial" w:cs="Arial"/>
        </w:rPr>
        <w:sym w:font="Symbol" w:char="F081"/>
      </w:r>
      <w:r w:rsidRPr="00D767E8">
        <w:rPr>
          <w:rFonts w:ascii="Arial" w:hAnsi="Arial" w:cs="Arial"/>
        </w:rPr>
        <w:t xml:space="preserve">  Yes, anonymously*</w:t>
      </w:r>
    </w:p>
    <w:p w:rsidR="00AD50A8" w:rsidRPr="00D767E8" w:rsidRDefault="00AD50A8" w:rsidP="00AD50A8">
      <w:pPr>
        <w:jc w:val="both"/>
        <w:rPr>
          <w:rFonts w:ascii="Arial" w:hAnsi="Arial" w:cs="Arial"/>
          <w:b/>
        </w:rPr>
      </w:pPr>
      <w:r w:rsidRPr="00627001">
        <w:rPr>
          <w:rFonts w:ascii="Arial" w:hAnsi="Arial" w:cs="Arial"/>
          <w:b/>
        </w:rPr>
        <w:t xml:space="preserve">*If you select this option, please note that your response will be published in full (but excluding this form), and if you wish to be anonymous you should ensure that your name, and any other identifying information, does not appear in the main text of your response. The Nuffield Council on Bioethics cannot take responsibility for </w:t>
      </w:r>
      <w:proofErr w:type="spellStart"/>
      <w:r w:rsidRPr="00627001">
        <w:rPr>
          <w:rFonts w:ascii="Arial" w:hAnsi="Arial" w:cs="Arial"/>
          <w:b/>
        </w:rPr>
        <w:t>anonymising</w:t>
      </w:r>
      <w:proofErr w:type="spellEnd"/>
      <w:r w:rsidRPr="00627001">
        <w:rPr>
          <w:rFonts w:ascii="Arial" w:hAnsi="Arial" w:cs="Arial"/>
          <w:b/>
        </w:rPr>
        <w:t xml:space="preserve"> responses in which the individual or </w:t>
      </w:r>
      <w:proofErr w:type="spellStart"/>
      <w:r w:rsidRPr="00627001">
        <w:rPr>
          <w:rFonts w:ascii="Arial" w:hAnsi="Arial" w:cs="Arial"/>
          <w:b/>
        </w:rPr>
        <w:t>organisation</w:t>
      </w:r>
      <w:proofErr w:type="spellEnd"/>
      <w:r w:rsidRPr="00627001">
        <w:rPr>
          <w:rFonts w:ascii="Arial" w:hAnsi="Arial" w:cs="Arial"/>
          <w:b/>
        </w:rPr>
        <w:t xml:space="preserve"> is identifiable from the content of their response.</w:t>
      </w:r>
      <w:r w:rsidRPr="00D767E8">
        <w:rPr>
          <w:rFonts w:ascii="Arial" w:hAnsi="Arial" w:cs="Arial"/>
        </w:rPr>
        <w:t xml:space="preserve"> </w:t>
      </w:r>
      <w:r w:rsidRPr="00627001">
        <w:rPr>
          <w:rFonts w:ascii="Arial" w:hAnsi="Arial" w:cs="Arial"/>
        </w:rPr>
        <w:t>Obtaining consent to publish a response does not commit the Council to publishing it. We will also not publish any response where it appears to us that to do so might result in detriment to the Council’s reputation or render it liable to legal proceedings.</w:t>
      </w:r>
    </w:p>
    <w:p w:rsidR="00AD50A8" w:rsidRPr="00D767E8" w:rsidRDefault="00AD50A8" w:rsidP="00AD50A8">
      <w:pPr>
        <w:pStyle w:val="NormalWeb"/>
        <w:spacing w:before="0" w:beforeAutospacing="0" w:after="0" w:afterAutospacing="0"/>
        <w:rPr>
          <w:rFonts w:ascii="Arial" w:hAnsi="Arial" w:cs="Arial"/>
          <w:b/>
        </w:rPr>
      </w:pPr>
    </w:p>
    <w:p w:rsidR="00AD50A8" w:rsidRPr="00D767E8" w:rsidRDefault="00AD50A8" w:rsidP="00AD50A8">
      <w:pPr>
        <w:pStyle w:val="NormalWeb"/>
        <w:spacing w:before="0" w:beforeAutospacing="0" w:after="0" w:afterAutospacing="0"/>
        <w:rPr>
          <w:rFonts w:ascii="Arial" w:hAnsi="Arial" w:cs="Arial"/>
          <w:b/>
        </w:rPr>
      </w:pPr>
      <w:r w:rsidRPr="00D767E8">
        <w:rPr>
          <w:rFonts w:ascii="Arial" w:hAnsi="Arial" w:cs="Arial"/>
          <w:b/>
        </w:rPr>
        <w:t>Why are you interested in this consultation? (Tick as many as apply)</w:t>
      </w:r>
    </w:p>
    <w:p w:rsidR="00AD50A8" w:rsidRPr="00D767E8" w:rsidRDefault="00AD50A8" w:rsidP="00AD50A8">
      <w:pPr>
        <w:pStyle w:val="NormalWeb"/>
        <w:spacing w:before="0" w:beforeAutospacing="0" w:after="0" w:afterAutospacing="0"/>
        <w:rPr>
          <w:rFonts w:ascii="Arial" w:hAnsi="Arial" w:cs="Arial"/>
        </w:rPr>
      </w:pPr>
    </w:p>
    <w:p w:rsidR="00AD50A8" w:rsidRPr="00D767E8" w:rsidRDefault="00AD50A8" w:rsidP="003719FF">
      <w:pPr>
        <w:pStyle w:val="NormalWeb"/>
        <w:spacing w:before="0" w:beforeAutospacing="0" w:after="0" w:afterAutospacing="0"/>
        <w:rPr>
          <w:rFonts w:ascii="Arial" w:hAnsi="Arial" w:cs="Arial"/>
        </w:rPr>
      </w:pPr>
      <w:r w:rsidRPr="00D767E8">
        <w:rPr>
          <w:rFonts w:ascii="Arial" w:hAnsi="Arial" w:cs="Arial"/>
        </w:rPr>
        <w:sym w:font="Symbol" w:char="F081"/>
      </w:r>
      <w:r w:rsidRPr="00D767E8">
        <w:rPr>
          <w:rFonts w:ascii="Arial" w:hAnsi="Arial" w:cs="Arial"/>
        </w:rPr>
        <w:tab/>
      </w:r>
      <w:r w:rsidR="009F36F9" w:rsidRPr="00D767E8">
        <w:rPr>
          <w:rFonts w:ascii="Arial" w:hAnsi="Arial" w:cs="Arial"/>
        </w:rPr>
        <w:t>P</w:t>
      </w:r>
      <w:r w:rsidRPr="00D767E8">
        <w:rPr>
          <w:rFonts w:ascii="Arial" w:hAnsi="Arial" w:cs="Arial"/>
        </w:rPr>
        <w:t>ersonal interest (please state): _____________________________________</w:t>
      </w:r>
      <w:r w:rsidR="009F36F9" w:rsidRPr="00D767E8">
        <w:rPr>
          <w:rFonts w:ascii="Arial" w:hAnsi="Arial" w:cs="Arial"/>
        </w:rPr>
        <w:t>___</w:t>
      </w:r>
    </w:p>
    <w:p w:rsidR="00D767E8" w:rsidRDefault="00D767E8" w:rsidP="003719FF">
      <w:pPr>
        <w:pStyle w:val="NormalWeb"/>
        <w:spacing w:before="0" w:beforeAutospacing="0" w:after="0" w:afterAutospacing="0"/>
        <w:ind w:left="720" w:hanging="720"/>
        <w:rPr>
          <w:rFonts w:ascii="Arial" w:hAnsi="Arial" w:cs="Arial"/>
        </w:rPr>
      </w:pPr>
      <w:r w:rsidRPr="00D767E8">
        <w:rPr>
          <w:rFonts w:ascii="Arial" w:hAnsi="Arial" w:cs="Arial"/>
        </w:rPr>
        <w:sym w:font="Symbol" w:char="F081"/>
      </w:r>
      <w:r w:rsidRPr="00D767E8">
        <w:rPr>
          <w:rFonts w:ascii="Arial" w:hAnsi="Arial" w:cs="Arial"/>
        </w:rPr>
        <w:tab/>
        <w:t>Professional interest – biomedical researcher</w:t>
      </w:r>
    </w:p>
    <w:p w:rsidR="008E7323" w:rsidRDefault="008E7323" w:rsidP="008E7323">
      <w:pPr>
        <w:pStyle w:val="NormalWeb"/>
        <w:spacing w:before="0" w:beforeAutospacing="0" w:after="0" w:afterAutospacing="0"/>
        <w:ind w:left="720" w:hanging="720"/>
        <w:rPr>
          <w:rFonts w:ascii="Arial" w:hAnsi="Arial" w:cs="Arial"/>
        </w:rPr>
      </w:pPr>
      <w:r w:rsidRPr="00D767E8">
        <w:rPr>
          <w:rFonts w:ascii="Arial" w:hAnsi="Arial" w:cs="Arial"/>
        </w:rPr>
        <w:sym w:font="Symbol" w:char="F081"/>
      </w:r>
      <w:r>
        <w:rPr>
          <w:rFonts w:ascii="Arial" w:hAnsi="Arial" w:cs="Arial"/>
        </w:rPr>
        <w:tab/>
      </w:r>
      <w:r w:rsidRPr="00D767E8">
        <w:rPr>
          <w:rFonts w:ascii="Arial" w:hAnsi="Arial" w:cs="Arial"/>
        </w:rPr>
        <w:t xml:space="preserve">Professional interest – </w:t>
      </w:r>
      <w:proofErr w:type="spellStart"/>
      <w:r>
        <w:rPr>
          <w:rFonts w:ascii="Arial" w:hAnsi="Arial" w:cs="Arial"/>
        </w:rPr>
        <w:t>Caldicott</w:t>
      </w:r>
      <w:proofErr w:type="spellEnd"/>
      <w:r>
        <w:rPr>
          <w:rFonts w:ascii="Arial" w:hAnsi="Arial" w:cs="Arial"/>
        </w:rPr>
        <w:t xml:space="preserve"> guardian</w:t>
      </w:r>
    </w:p>
    <w:p w:rsidR="007D4352" w:rsidRDefault="007D4352" w:rsidP="007D4352">
      <w:pPr>
        <w:pStyle w:val="NormalWeb"/>
        <w:spacing w:before="0" w:beforeAutospacing="0" w:after="0" w:afterAutospacing="0"/>
        <w:ind w:left="720" w:hanging="720"/>
        <w:rPr>
          <w:rFonts w:ascii="Arial" w:hAnsi="Arial" w:cs="Arial"/>
        </w:rPr>
      </w:pPr>
      <w:r w:rsidRPr="00D767E8">
        <w:rPr>
          <w:rFonts w:ascii="Arial" w:hAnsi="Arial" w:cs="Arial"/>
        </w:rPr>
        <w:sym w:font="Symbol" w:char="F081"/>
      </w:r>
      <w:r w:rsidRPr="00D767E8">
        <w:rPr>
          <w:rFonts w:ascii="Arial" w:hAnsi="Arial" w:cs="Arial"/>
        </w:rPr>
        <w:tab/>
        <w:t>Professional interest – clinician</w:t>
      </w:r>
    </w:p>
    <w:p w:rsidR="003719FF" w:rsidRDefault="003719FF" w:rsidP="003719FF">
      <w:pPr>
        <w:pStyle w:val="NormalWeb"/>
        <w:spacing w:before="0" w:beforeAutospacing="0" w:after="0" w:afterAutospacing="0"/>
        <w:ind w:left="720" w:hanging="720"/>
        <w:rPr>
          <w:rFonts w:ascii="Arial" w:hAnsi="Arial" w:cs="Arial"/>
        </w:rPr>
      </w:pPr>
      <w:r w:rsidRPr="00D767E8">
        <w:rPr>
          <w:rFonts w:ascii="Arial" w:hAnsi="Arial" w:cs="Arial"/>
        </w:rPr>
        <w:sym w:font="Symbol" w:char="F081"/>
      </w:r>
      <w:r>
        <w:rPr>
          <w:rFonts w:ascii="Arial" w:hAnsi="Arial" w:cs="Arial"/>
        </w:rPr>
        <w:tab/>
      </w:r>
      <w:r w:rsidRPr="00D767E8">
        <w:rPr>
          <w:rFonts w:ascii="Arial" w:hAnsi="Arial" w:cs="Arial"/>
        </w:rPr>
        <w:t xml:space="preserve">Professional interest – </w:t>
      </w:r>
      <w:r>
        <w:rPr>
          <w:rFonts w:ascii="Arial" w:hAnsi="Arial" w:cs="Arial"/>
        </w:rPr>
        <w:t>data owner</w:t>
      </w:r>
    </w:p>
    <w:p w:rsidR="008E7323" w:rsidRDefault="008E7323" w:rsidP="008E7323">
      <w:pPr>
        <w:pStyle w:val="NormalWeb"/>
        <w:spacing w:before="0" w:beforeAutospacing="0" w:after="0" w:afterAutospacing="0"/>
        <w:ind w:left="720" w:hanging="720"/>
        <w:rPr>
          <w:rFonts w:ascii="Arial" w:hAnsi="Arial" w:cs="Arial"/>
        </w:rPr>
      </w:pPr>
      <w:r w:rsidRPr="00D767E8">
        <w:rPr>
          <w:rFonts w:ascii="Arial" w:hAnsi="Arial" w:cs="Arial"/>
        </w:rPr>
        <w:sym w:font="Symbol" w:char="F081"/>
      </w:r>
      <w:r>
        <w:rPr>
          <w:rFonts w:ascii="Arial" w:hAnsi="Arial" w:cs="Arial"/>
        </w:rPr>
        <w:tab/>
      </w:r>
      <w:r w:rsidRPr="00D767E8">
        <w:rPr>
          <w:rFonts w:ascii="Arial" w:hAnsi="Arial" w:cs="Arial"/>
        </w:rPr>
        <w:t xml:space="preserve">Professional interest – </w:t>
      </w:r>
      <w:r>
        <w:rPr>
          <w:rFonts w:ascii="Arial" w:hAnsi="Arial" w:cs="Arial"/>
        </w:rPr>
        <w:t>data protection officer</w:t>
      </w:r>
    </w:p>
    <w:p w:rsidR="008E7323" w:rsidRDefault="008E7323" w:rsidP="008E7323">
      <w:pPr>
        <w:pStyle w:val="NormalWeb"/>
        <w:spacing w:before="0" w:beforeAutospacing="0" w:after="0" w:afterAutospacing="0"/>
        <w:ind w:left="720" w:hanging="720"/>
        <w:rPr>
          <w:rFonts w:ascii="Arial" w:hAnsi="Arial" w:cs="Arial"/>
        </w:rPr>
      </w:pPr>
      <w:r w:rsidRPr="00D767E8">
        <w:rPr>
          <w:rFonts w:ascii="Arial" w:hAnsi="Arial" w:cs="Arial"/>
        </w:rPr>
        <w:sym w:font="Symbol" w:char="F081"/>
      </w:r>
      <w:r w:rsidRPr="00D767E8">
        <w:rPr>
          <w:rFonts w:ascii="Arial" w:hAnsi="Arial" w:cs="Arial"/>
        </w:rPr>
        <w:tab/>
        <w:t>Professional interest – information technology professional</w:t>
      </w:r>
    </w:p>
    <w:p w:rsidR="00AA2A22" w:rsidRDefault="00AA2A22" w:rsidP="008E7323">
      <w:pPr>
        <w:pStyle w:val="NormalWeb"/>
        <w:spacing w:before="0" w:beforeAutospacing="0" w:after="0" w:afterAutospacing="0"/>
        <w:ind w:left="720" w:hanging="720"/>
        <w:rPr>
          <w:rFonts w:ascii="Arial" w:hAnsi="Arial" w:cs="Arial"/>
        </w:rPr>
      </w:pPr>
      <w:r w:rsidRPr="00D767E8">
        <w:rPr>
          <w:rFonts w:ascii="Arial" w:hAnsi="Arial" w:cs="Arial"/>
        </w:rPr>
        <w:sym w:font="Symbol" w:char="F081"/>
      </w:r>
      <w:r>
        <w:rPr>
          <w:rFonts w:ascii="Arial" w:hAnsi="Arial" w:cs="Arial"/>
        </w:rPr>
        <w:tab/>
      </w:r>
      <w:r w:rsidRPr="00D767E8">
        <w:rPr>
          <w:rFonts w:ascii="Arial" w:hAnsi="Arial" w:cs="Arial"/>
        </w:rPr>
        <w:t>Professional interest</w:t>
      </w:r>
      <w:r>
        <w:rPr>
          <w:rFonts w:ascii="Arial" w:hAnsi="Arial" w:cs="Arial"/>
        </w:rPr>
        <w:t xml:space="preserve"> – knowledge and information management</w:t>
      </w:r>
      <w:r w:rsidR="00655C73">
        <w:rPr>
          <w:rFonts w:ascii="Arial" w:hAnsi="Arial" w:cs="Arial"/>
        </w:rPr>
        <w:t xml:space="preserve"> professional</w:t>
      </w:r>
    </w:p>
    <w:p w:rsidR="00AD50A8" w:rsidRDefault="009F36F9" w:rsidP="003719FF">
      <w:pPr>
        <w:pStyle w:val="NormalWeb"/>
        <w:spacing w:before="0" w:beforeAutospacing="0" w:after="0" w:afterAutospacing="0"/>
        <w:ind w:left="720" w:hanging="720"/>
        <w:rPr>
          <w:rFonts w:ascii="Arial" w:hAnsi="Arial" w:cs="Arial"/>
        </w:rPr>
      </w:pPr>
      <w:r w:rsidRPr="00D767E8">
        <w:rPr>
          <w:rFonts w:ascii="Arial" w:hAnsi="Arial" w:cs="Arial"/>
        </w:rPr>
        <w:sym w:font="Symbol" w:char="F081"/>
      </w:r>
      <w:r w:rsidR="00AD50A8" w:rsidRPr="00D767E8">
        <w:rPr>
          <w:rFonts w:ascii="Arial" w:hAnsi="Arial" w:cs="Arial"/>
        </w:rPr>
        <w:t xml:space="preserve"> </w:t>
      </w:r>
      <w:r w:rsidRPr="00D767E8">
        <w:rPr>
          <w:rFonts w:ascii="Arial" w:hAnsi="Arial" w:cs="Arial"/>
        </w:rPr>
        <w:tab/>
        <w:t>Other professional interest (please state): _________________________________</w:t>
      </w:r>
    </w:p>
    <w:p w:rsidR="007D4352" w:rsidRDefault="007D4352" w:rsidP="003719FF">
      <w:pPr>
        <w:pStyle w:val="NormalWeb"/>
        <w:spacing w:before="0" w:beforeAutospacing="0" w:after="0" w:afterAutospacing="0"/>
        <w:ind w:left="720" w:hanging="720"/>
        <w:rPr>
          <w:rFonts w:ascii="Arial" w:hAnsi="Arial" w:cs="Arial"/>
        </w:rPr>
      </w:pPr>
      <w:r w:rsidRPr="00D767E8">
        <w:rPr>
          <w:rFonts w:ascii="Arial" w:hAnsi="Arial" w:cs="Arial"/>
        </w:rPr>
        <w:sym w:font="Symbol" w:char="F081"/>
      </w:r>
      <w:r>
        <w:rPr>
          <w:rFonts w:ascii="Arial" w:hAnsi="Arial" w:cs="Arial"/>
        </w:rPr>
        <w:tab/>
        <w:t>NGO</w:t>
      </w:r>
    </w:p>
    <w:p w:rsidR="007D4352" w:rsidRPr="00D767E8" w:rsidRDefault="007D4352" w:rsidP="003719FF">
      <w:pPr>
        <w:pStyle w:val="NormalWeb"/>
        <w:spacing w:before="0" w:beforeAutospacing="0" w:after="0" w:afterAutospacing="0"/>
        <w:ind w:left="720" w:hanging="720"/>
        <w:rPr>
          <w:rFonts w:ascii="Arial" w:hAnsi="Arial" w:cs="Arial"/>
        </w:rPr>
      </w:pPr>
      <w:r w:rsidRPr="00D767E8">
        <w:rPr>
          <w:rFonts w:ascii="Arial" w:hAnsi="Arial" w:cs="Arial"/>
        </w:rPr>
        <w:sym w:font="Symbol" w:char="F081"/>
      </w:r>
      <w:r>
        <w:rPr>
          <w:rFonts w:ascii="Arial" w:hAnsi="Arial" w:cs="Arial"/>
        </w:rPr>
        <w:tab/>
        <w:t>Government</w:t>
      </w:r>
    </w:p>
    <w:p w:rsidR="00AD50A8" w:rsidRPr="00D767E8" w:rsidRDefault="00AD50A8" w:rsidP="003719FF">
      <w:pPr>
        <w:pStyle w:val="NormalWeb"/>
        <w:spacing w:before="0" w:beforeAutospacing="0" w:after="0" w:afterAutospacing="0"/>
        <w:rPr>
          <w:rFonts w:ascii="Arial" w:hAnsi="Arial" w:cs="Arial"/>
        </w:rPr>
      </w:pPr>
      <w:r w:rsidRPr="00D767E8">
        <w:rPr>
          <w:rFonts w:ascii="Arial" w:hAnsi="Arial" w:cs="Arial"/>
        </w:rPr>
        <w:sym w:font="Symbol" w:char="F081"/>
      </w:r>
      <w:r w:rsidRPr="00D767E8">
        <w:rPr>
          <w:rFonts w:ascii="Arial" w:hAnsi="Arial" w:cs="Arial"/>
        </w:rPr>
        <w:tab/>
        <w:t>Academic interest</w:t>
      </w:r>
    </w:p>
    <w:p w:rsidR="00AD50A8" w:rsidRPr="00D767E8" w:rsidRDefault="00AD50A8" w:rsidP="003719FF">
      <w:pPr>
        <w:pStyle w:val="NormalWeb"/>
        <w:spacing w:before="0" w:beforeAutospacing="0" w:after="0" w:afterAutospacing="0"/>
        <w:rPr>
          <w:rFonts w:ascii="Arial" w:hAnsi="Arial" w:cs="Arial"/>
        </w:rPr>
      </w:pPr>
      <w:r w:rsidRPr="00D767E8">
        <w:rPr>
          <w:rFonts w:ascii="Arial" w:hAnsi="Arial" w:cs="Arial"/>
        </w:rPr>
        <w:sym w:font="Symbol" w:char="F081"/>
      </w:r>
      <w:r w:rsidRPr="00D767E8">
        <w:rPr>
          <w:rFonts w:ascii="Arial" w:hAnsi="Arial" w:cs="Arial"/>
        </w:rPr>
        <w:tab/>
        <w:t>Legal/regulatory interest</w:t>
      </w:r>
    </w:p>
    <w:p w:rsidR="00AD50A8" w:rsidRPr="00D767E8" w:rsidRDefault="00AD50A8" w:rsidP="003719FF">
      <w:pPr>
        <w:pStyle w:val="NormalWeb"/>
        <w:spacing w:before="0" w:beforeAutospacing="0" w:after="0" w:afterAutospacing="0"/>
        <w:rPr>
          <w:rFonts w:ascii="Arial" w:hAnsi="Arial" w:cs="Arial"/>
        </w:rPr>
      </w:pPr>
      <w:r w:rsidRPr="00D767E8">
        <w:rPr>
          <w:rFonts w:ascii="Arial" w:hAnsi="Arial" w:cs="Arial"/>
        </w:rPr>
        <w:sym w:font="Symbol" w:char="F081"/>
      </w:r>
      <w:r w:rsidRPr="00D767E8">
        <w:rPr>
          <w:rFonts w:ascii="Arial" w:hAnsi="Arial" w:cs="Arial"/>
        </w:rPr>
        <w:tab/>
        <w:t xml:space="preserve">General interest </w:t>
      </w:r>
    </w:p>
    <w:p w:rsidR="00AD50A8" w:rsidRPr="00D767E8" w:rsidRDefault="00AD50A8" w:rsidP="003719FF">
      <w:pPr>
        <w:pStyle w:val="NormalWeb"/>
        <w:spacing w:before="0" w:beforeAutospacing="0" w:after="200" w:afterAutospacing="0"/>
        <w:rPr>
          <w:rFonts w:ascii="Arial" w:hAnsi="Arial" w:cs="Arial"/>
        </w:rPr>
      </w:pPr>
      <w:r w:rsidRPr="00D767E8">
        <w:rPr>
          <w:rFonts w:ascii="Arial" w:hAnsi="Arial" w:cs="Arial"/>
        </w:rPr>
        <w:sym w:font="Symbol" w:char="F081"/>
      </w:r>
      <w:r w:rsidRPr="00D767E8">
        <w:rPr>
          <w:rFonts w:ascii="Arial" w:hAnsi="Arial" w:cs="Arial"/>
        </w:rPr>
        <w:tab/>
        <w:t>Other (please state): __________________________________________________</w:t>
      </w:r>
    </w:p>
    <w:p w:rsidR="00AD50A8" w:rsidRPr="00D767E8" w:rsidRDefault="00AD50A8" w:rsidP="00AD50A8">
      <w:pPr>
        <w:rPr>
          <w:rFonts w:ascii="Arial" w:hAnsi="Arial" w:cs="Arial"/>
          <w:b/>
        </w:rPr>
      </w:pPr>
      <w:r w:rsidRPr="00D767E8">
        <w:rPr>
          <w:rFonts w:ascii="Arial" w:hAnsi="Arial" w:cs="Arial"/>
          <w:b/>
        </w:rPr>
        <w:t>Please let us know where you heard about the consultation:</w:t>
      </w:r>
    </w:p>
    <w:p w:rsidR="00AD50A8" w:rsidRPr="00D767E8" w:rsidRDefault="00AD50A8" w:rsidP="00AD50A8">
      <w:pPr>
        <w:rPr>
          <w:rFonts w:ascii="Arial" w:hAnsi="Arial" w:cs="Arial"/>
        </w:rPr>
      </w:pPr>
    </w:p>
    <w:p w:rsidR="00D767E8" w:rsidRPr="00D767E8" w:rsidRDefault="00AD50A8" w:rsidP="003719FF">
      <w:pPr>
        <w:rPr>
          <w:rFonts w:ascii="Arial" w:hAnsi="Arial" w:cs="Arial"/>
        </w:rPr>
      </w:pPr>
      <w:r w:rsidRPr="00D767E8">
        <w:rPr>
          <w:rFonts w:ascii="Arial" w:hAnsi="Arial" w:cs="Arial"/>
        </w:rPr>
        <w:sym w:font="Symbol" w:char="F081"/>
      </w:r>
      <w:r w:rsidRPr="00D767E8">
        <w:rPr>
          <w:rFonts w:ascii="Arial" w:hAnsi="Arial" w:cs="Arial"/>
        </w:rPr>
        <w:tab/>
        <w:t xml:space="preserve">Received notification by email </w:t>
      </w:r>
      <w:r w:rsidRPr="00D767E8">
        <w:rPr>
          <w:rFonts w:ascii="Arial" w:hAnsi="Arial" w:cs="Arial"/>
        </w:rPr>
        <w:br/>
      </w:r>
      <w:r w:rsidRPr="00D767E8">
        <w:rPr>
          <w:rFonts w:ascii="Arial" w:hAnsi="Arial" w:cs="Arial"/>
        </w:rPr>
        <w:sym w:font="Symbol" w:char="F081"/>
      </w:r>
      <w:r w:rsidRPr="00D767E8">
        <w:rPr>
          <w:rFonts w:ascii="Arial" w:hAnsi="Arial" w:cs="Arial"/>
        </w:rPr>
        <w:tab/>
        <w:t>Newspaper, radio or television</w:t>
      </w:r>
      <w:r w:rsidRPr="00D767E8">
        <w:rPr>
          <w:rFonts w:ascii="Arial" w:hAnsi="Arial" w:cs="Arial"/>
        </w:rPr>
        <w:br/>
      </w:r>
      <w:r w:rsidRPr="00D767E8">
        <w:rPr>
          <w:rFonts w:ascii="Arial" w:hAnsi="Arial" w:cs="Arial"/>
        </w:rPr>
        <w:sym w:font="Symbol" w:char="F081"/>
      </w:r>
      <w:r w:rsidRPr="00D767E8">
        <w:rPr>
          <w:rFonts w:ascii="Arial" w:hAnsi="Arial" w:cs="Arial"/>
        </w:rPr>
        <w:tab/>
        <w:t>Nuffield Council on Bioethics website</w:t>
      </w:r>
      <w:r w:rsidRPr="00D767E8">
        <w:rPr>
          <w:rFonts w:ascii="Arial" w:hAnsi="Arial" w:cs="Arial"/>
        </w:rPr>
        <w:br/>
      </w:r>
      <w:r w:rsidRPr="00D767E8">
        <w:rPr>
          <w:rFonts w:ascii="Arial" w:hAnsi="Arial" w:cs="Arial"/>
        </w:rPr>
        <w:sym w:font="Symbol" w:char="F081"/>
      </w:r>
      <w:r w:rsidRPr="00D767E8">
        <w:rPr>
          <w:rFonts w:ascii="Arial" w:hAnsi="Arial" w:cs="Arial"/>
        </w:rPr>
        <w:tab/>
        <w:t>Twitter</w:t>
      </w:r>
    </w:p>
    <w:p w:rsidR="00AD50A8" w:rsidRPr="00D767E8" w:rsidRDefault="00D767E8" w:rsidP="003719FF">
      <w:pPr>
        <w:rPr>
          <w:rFonts w:ascii="Arial" w:hAnsi="Arial" w:cs="Arial"/>
        </w:rPr>
      </w:pPr>
      <w:r w:rsidRPr="00D767E8">
        <w:rPr>
          <w:rFonts w:ascii="Arial" w:hAnsi="Arial" w:cs="Arial"/>
        </w:rPr>
        <w:sym w:font="Symbol" w:char="F081"/>
      </w:r>
      <w:r w:rsidRPr="00D767E8">
        <w:rPr>
          <w:rFonts w:ascii="Arial" w:hAnsi="Arial" w:cs="Arial"/>
        </w:rPr>
        <w:tab/>
        <w:t>Facebook</w:t>
      </w:r>
      <w:r w:rsidR="00AD50A8" w:rsidRPr="00D767E8">
        <w:rPr>
          <w:rFonts w:ascii="Arial" w:hAnsi="Arial" w:cs="Arial"/>
        </w:rPr>
        <w:br/>
      </w:r>
      <w:r w:rsidR="00AD50A8" w:rsidRPr="00D767E8">
        <w:rPr>
          <w:rFonts w:ascii="Arial" w:hAnsi="Arial" w:cs="Arial"/>
        </w:rPr>
        <w:sym w:font="Symbol" w:char="F081"/>
      </w:r>
      <w:r w:rsidR="00AD50A8" w:rsidRPr="00D767E8">
        <w:rPr>
          <w:rFonts w:ascii="Arial" w:hAnsi="Arial" w:cs="Arial"/>
        </w:rPr>
        <w:tab/>
        <w:t>Other website (please state): ____________________________________________</w:t>
      </w:r>
    </w:p>
    <w:p w:rsidR="00AD50A8" w:rsidRPr="00D767E8" w:rsidRDefault="00AD50A8" w:rsidP="003719FF">
      <w:pPr>
        <w:spacing w:after="200"/>
        <w:rPr>
          <w:rFonts w:ascii="Arial" w:hAnsi="Arial" w:cs="Arial"/>
        </w:rPr>
      </w:pPr>
      <w:r w:rsidRPr="00D767E8">
        <w:rPr>
          <w:rFonts w:ascii="Arial" w:hAnsi="Arial" w:cs="Arial"/>
        </w:rPr>
        <w:sym w:font="Symbol" w:char="F081"/>
      </w:r>
      <w:r w:rsidRPr="00D767E8">
        <w:rPr>
          <w:rFonts w:ascii="Arial" w:hAnsi="Arial" w:cs="Arial"/>
        </w:rPr>
        <w:tab/>
        <w:t>Other (please state):___________________________________________________</w:t>
      </w:r>
    </w:p>
    <w:p w:rsidR="00AD50A8" w:rsidRPr="00D767E8" w:rsidRDefault="00AD50A8" w:rsidP="00AD50A8">
      <w:pPr>
        <w:rPr>
          <w:rFonts w:ascii="Arial" w:hAnsi="Arial" w:cs="Arial"/>
          <w:b/>
        </w:rPr>
      </w:pPr>
      <w:r w:rsidRPr="00D767E8">
        <w:rPr>
          <w:rFonts w:ascii="Arial" w:hAnsi="Arial" w:cs="Arial"/>
          <w:b/>
        </w:rPr>
        <w:t>Using your information</w:t>
      </w:r>
    </w:p>
    <w:p w:rsidR="00AD50A8" w:rsidRPr="00D767E8" w:rsidRDefault="00AD50A8" w:rsidP="00AD50A8">
      <w:pPr>
        <w:pStyle w:val="NormalWeb"/>
        <w:jc w:val="both"/>
        <w:rPr>
          <w:rFonts w:ascii="Arial" w:hAnsi="Arial" w:cs="Arial"/>
        </w:rPr>
      </w:pPr>
      <w:r w:rsidRPr="00D767E8">
        <w:rPr>
          <w:rFonts w:ascii="Arial" w:hAnsi="Arial" w:cs="Arial"/>
        </w:rPr>
        <w:t>We ask for your email address in order that we can send you a link to the report when it is published and notify you about activities related to this project. (Please note that we do not make your email address available to anyone else, and we do not include it with the list of respondents in the report.)</w:t>
      </w:r>
    </w:p>
    <w:p w:rsidR="00AD50A8" w:rsidRPr="00D767E8" w:rsidRDefault="00AD50A8" w:rsidP="00AD50A8">
      <w:pPr>
        <w:pStyle w:val="NormalWeb"/>
        <w:spacing w:before="200" w:beforeAutospacing="0" w:after="200" w:afterAutospacing="0"/>
        <w:rPr>
          <w:rFonts w:ascii="Arial" w:hAnsi="Arial" w:cs="Arial"/>
        </w:rPr>
      </w:pPr>
      <w:r w:rsidRPr="00D767E8">
        <w:rPr>
          <w:rFonts w:ascii="Arial" w:hAnsi="Arial" w:cs="Arial"/>
          <w:b/>
          <w:bCs/>
        </w:rPr>
        <w:t>May we keep your email address for these purposes?</w:t>
      </w:r>
    </w:p>
    <w:p w:rsidR="00AD50A8" w:rsidRPr="00D767E8" w:rsidRDefault="00AD50A8" w:rsidP="00AD50A8">
      <w:pPr>
        <w:ind w:left="720" w:hanging="720"/>
        <w:rPr>
          <w:rFonts w:ascii="Arial" w:hAnsi="Arial" w:cs="Arial"/>
        </w:rPr>
      </w:pPr>
      <w:r w:rsidRPr="00D767E8">
        <w:rPr>
          <w:rFonts w:ascii="Arial" w:hAnsi="Arial" w:cs="Arial"/>
        </w:rPr>
        <w:sym w:font="Symbol" w:char="F081"/>
      </w:r>
      <w:r w:rsidRPr="00D767E8">
        <w:rPr>
          <w:rFonts w:ascii="Arial" w:hAnsi="Arial" w:cs="Arial"/>
        </w:rPr>
        <w:tab/>
        <w:t>Yes</w:t>
      </w:r>
    </w:p>
    <w:p w:rsidR="00AD50A8" w:rsidRPr="00D767E8" w:rsidRDefault="00AD50A8" w:rsidP="00AD50A8">
      <w:pPr>
        <w:rPr>
          <w:rFonts w:ascii="Arial" w:hAnsi="Arial" w:cs="Arial"/>
        </w:rPr>
      </w:pPr>
      <w:r w:rsidRPr="00D767E8">
        <w:rPr>
          <w:rFonts w:ascii="Arial" w:hAnsi="Arial" w:cs="Arial"/>
        </w:rPr>
        <w:sym w:font="Symbol" w:char="F081"/>
      </w:r>
      <w:r w:rsidRPr="00D767E8">
        <w:rPr>
          <w:rFonts w:ascii="Arial" w:hAnsi="Arial" w:cs="Arial"/>
        </w:rPr>
        <w:tab/>
        <w:t>No</w:t>
      </w:r>
    </w:p>
    <w:p w:rsidR="00AD50A8" w:rsidRPr="00D767E8" w:rsidRDefault="00AD50A8" w:rsidP="00AD50A8">
      <w:pPr>
        <w:spacing w:before="200" w:after="200"/>
        <w:jc w:val="both"/>
        <w:rPr>
          <w:rFonts w:ascii="Arial" w:hAnsi="Arial" w:cs="Arial"/>
        </w:rPr>
      </w:pPr>
      <w:r w:rsidRPr="00D767E8">
        <w:rPr>
          <w:rFonts w:ascii="Arial" w:hAnsi="Arial" w:cs="Arial"/>
          <w:b/>
          <w:bCs/>
        </w:rPr>
        <w:t>Would you like to receive our</w:t>
      </w:r>
      <w:r w:rsidR="007D2DAA">
        <w:rPr>
          <w:rFonts w:ascii="Arial" w:hAnsi="Arial" w:cs="Arial"/>
          <w:b/>
          <w:bCs/>
        </w:rPr>
        <w:t xml:space="preserve"> regular</w:t>
      </w:r>
      <w:r w:rsidRPr="00D767E8">
        <w:rPr>
          <w:rFonts w:ascii="Arial" w:hAnsi="Arial" w:cs="Arial"/>
          <w:b/>
          <w:bCs/>
        </w:rPr>
        <w:t xml:space="preserve"> newsletter by email which provides you with information about all of the Council’s activities?</w:t>
      </w:r>
    </w:p>
    <w:p w:rsidR="00AD50A8" w:rsidRPr="00D767E8" w:rsidRDefault="00AD50A8" w:rsidP="00AD50A8">
      <w:pPr>
        <w:ind w:left="720" w:hanging="720"/>
        <w:rPr>
          <w:rFonts w:ascii="Arial" w:hAnsi="Arial" w:cs="Arial"/>
        </w:rPr>
      </w:pPr>
      <w:r w:rsidRPr="00D767E8">
        <w:rPr>
          <w:rFonts w:ascii="Arial" w:hAnsi="Arial" w:cs="Arial"/>
        </w:rPr>
        <w:sym w:font="Symbol" w:char="F081"/>
      </w:r>
      <w:r w:rsidRPr="00D767E8">
        <w:rPr>
          <w:rFonts w:ascii="Arial" w:hAnsi="Arial" w:cs="Arial"/>
        </w:rPr>
        <w:tab/>
        <w:t>Yes</w:t>
      </w:r>
    </w:p>
    <w:p w:rsidR="00B25313" w:rsidRPr="005B6517" w:rsidRDefault="00AD50A8" w:rsidP="00651ACC">
      <w:pPr>
        <w:rPr>
          <w:rFonts w:ascii="Arial" w:hAnsi="Arial" w:cs="Arial"/>
        </w:rPr>
      </w:pPr>
      <w:r w:rsidRPr="00D767E8">
        <w:rPr>
          <w:rFonts w:ascii="Arial" w:hAnsi="Arial" w:cs="Arial"/>
        </w:rPr>
        <w:sym w:font="Symbol" w:char="F081"/>
      </w:r>
      <w:r w:rsidRPr="00D767E8">
        <w:rPr>
          <w:rFonts w:ascii="Arial" w:hAnsi="Arial" w:cs="Arial"/>
        </w:rPr>
        <w:tab/>
        <w:t>No</w:t>
      </w:r>
      <w:permEnd w:id="0"/>
    </w:p>
    <w:sectPr w:rsidR="00B25313" w:rsidRPr="005B6517" w:rsidSect="006972A5">
      <w:pgSz w:w="11900" w:h="16840"/>
      <w:pgMar w:top="1134" w:right="964" w:bottom="1134" w:left="964" w:header="708" w:footer="708" w:gutter="0"/>
      <w:cols w:sep="1"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07D" w:rsidRDefault="00AD607D" w:rsidP="003D3D72">
      <w:r>
        <w:separator/>
      </w:r>
    </w:p>
  </w:endnote>
  <w:endnote w:type="continuationSeparator" w:id="0">
    <w:p w:rsidR="00AD607D" w:rsidRDefault="00AD607D" w:rsidP="003D3D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07D" w:rsidRDefault="00AD607D">
    <w:pPr>
      <w:pStyle w:val="Footer"/>
      <w:jc w:val="right"/>
    </w:pPr>
  </w:p>
  <w:p w:rsidR="00AD607D" w:rsidRDefault="00AD60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62815"/>
      <w:docPartObj>
        <w:docPartGallery w:val="Page Numbers (Bottom of Page)"/>
        <w:docPartUnique/>
      </w:docPartObj>
    </w:sdtPr>
    <w:sdtContent>
      <w:p w:rsidR="001E7062" w:rsidRDefault="001E7062">
        <w:pPr>
          <w:pStyle w:val="Footer"/>
          <w:jc w:val="right"/>
        </w:pPr>
      </w:p>
      <w:p w:rsidR="00AD607D" w:rsidRDefault="0023541A">
        <w:pPr>
          <w:pStyle w:val="Footer"/>
          <w:jc w:val="right"/>
        </w:pPr>
        <w:r w:rsidRPr="00F724B9">
          <w:rPr>
            <w:rFonts w:ascii="Arial" w:hAnsi="Arial" w:cs="Arial"/>
            <w:sz w:val="20"/>
            <w:szCs w:val="20"/>
          </w:rPr>
          <w:fldChar w:fldCharType="begin"/>
        </w:r>
        <w:r w:rsidR="00AD607D" w:rsidRPr="00F724B9">
          <w:rPr>
            <w:rFonts w:ascii="Arial" w:hAnsi="Arial" w:cs="Arial"/>
            <w:sz w:val="20"/>
            <w:szCs w:val="20"/>
          </w:rPr>
          <w:instrText xml:space="preserve"> PAGE   \* MERGEFORMAT </w:instrText>
        </w:r>
        <w:r w:rsidRPr="00F724B9">
          <w:rPr>
            <w:rFonts w:ascii="Arial" w:hAnsi="Arial" w:cs="Arial"/>
            <w:sz w:val="20"/>
            <w:szCs w:val="20"/>
          </w:rPr>
          <w:fldChar w:fldCharType="separate"/>
        </w:r>
        <w:r w:rsidR="00EC3ACF">
          <w:rPr>
            <w:rFonts w:ascii="Arial" w:hAnsi="Arial" w:cs="Arial"/>
            <w:noProof/>
            <w:sz w:val="20"/>
            <w:szCs w:val="20"/>
          </w:rPr>
          <w:t>17</w:t>
        </w:r>
        <w:r w:rsidRPr="00F724B9">
          <w:rPr>
            <w:rFonts w:ascii="Arial" w:hAnsi="Arial" w:cs="Arial"/>
            <w:sz w:val="20"/>
            <w:szCs w:val="20"/>
          </w:rPr>
          <w:fldChar w:fldCharType="end"/>
        </w:r>
      </w:p>
    </w:sdtContent>
  </w:sdt>
  <w:p w:rsidR="00AD607D" w:rsidRDefault="00AD60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07D" w:rsidRDefault="00AD607D" w:rsidP="003D3D72">
      <w:r>
        <w:separator/>
      </w:r>
    </w:p>
  </w:footnote>
  <w:footnote w:type="continuationSeparator" w:id="0">
    <w:p w:rsidR="00AD607D" w:rsidRDefault="00AD607D" w:rsidP="003D3D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505A"/>
    <w:multiLevelType w:val="hybridMultilevel"/>
    <w:tmpl w:val="85046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A837F3"/>
    <w:multiLevelType w:val="hybridMultilevel"/>
    <w:tmpl w:val="5CD6F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5D280A"/>
    <w:multiLevelType w:val="hybridMultilevel"/>
    <w:tmpl w:val="3F7609D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2CA7C74"/>
    <w:multiLevelType w:val="hybridMultilevel"/>
    <w:tmpl w:val="3D1837A2"/>
    <w:lvl w:ilvl="0" w:tplc="57C45116">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221045"/>
    <w:multiLevelType w:val="hybridMultilevel"/>
    <w:tmpl w:val="1F7EA648"/>
    <w:lvl w:ilvl="0" w:tplc="967804D0">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0167A7"/>
    <w:multiLevelType w:val="hybridMultilevel"/>
    <w:tmpl w:val="3D1CE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C30828"/>
    <w:multiLevelType w:val="hybridMultilevel"/>
    <w:tmpl w:val="091A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0D2800"/>
    <w:multiLevelType w:val="hybridMultilevel"/>
    <w:tmpl w:val="1A14B15A"/>
    <w:lvl w:ilvl="0" w:tplc="04709482">
      <w:start w:val="1"/>
      <w:numFmt w:val="bullet"/>
      <w:lvlText w:val=""/>
      <w:lvlJc w:val="left"/>
      <w:pPr>
        <w:ind w:left="720" w:hanging="360"/>
      </w:pPr>
      <w:rPr>
        <w:rFonts w:ascii="Symbol" w:hAnsi="Symbol"/>
      </w:rPr>
    </w:lvl>
    <w:lvl w:ilvl="1" w:tplc="A8C8880A">
      <w:start w:val="1"/>
      <w:numFmt w:val="bullet"/>
      <w:lvlText w:val="o"/>
      <w:lvlJc w:val="left"/>
      <w:pPr>
        <w:ind w:left="1440" w:hanging="360"/>
      </w:pPr>
      <w:rPr>
        <w:rFonts w:ascii="Courier New" w:hAnsi="Courier New"/>
      </w:rPr>
    </w:lvl>
    <w:lvl w:ilvl="2" w:tplc="71AAFDA4">
      <w:start w:val="1"/>
      <w:numFmt w:val="bullet"/>
      <w:lvlText w:val=""/>
      <w:lvlJc w:val="left"/>
      <w:pPr>
        <w:ind w:left="2160" w:hanging="360"/>
      </w:pPr>
      <w:rPr>
        <w:rFonts w:ascii="Wingdings" w:hAnsi="Wingdings"/>
      </w:rPr>
    </w:lvl>
    <w:lvl w:ilvl="3" w:tplc="157A4A8C">
      <w:start w:val="1"/>
      <w:numFmt w:val="bullet"/>
      <w:lvlText w:val=""/>
      <w:lvlJc w:val="left"/>
      <w:pPr>
        <w:ind w:left="2880" w:hanging="360"/>
      </w:pPr>
      <w:rPr>
        <w:rFonts w:ascii="Symbol" w:hAnsi="Symbol"/>
      </w:rPr>
    </w:lvl>
    <w:lvl w:ilvl="4" w:tplc="5C50FCA4">
      <w:start w:val="1"/>
      <w:numFmt w:val="bullet"/>
      <w:lvlText w:val="o"/>
      <w:lvlJc w:val="left"/>
      <w:pPr>
        <w:ind w:left="3600" w:hanging="360"/>
      </w:pPr>
      <w:rPr>
        <w:rFonts w:ascii="Courier New" w:hAnsi="Courier New"/>
      </w:rPr>
    </w:lvl>
    <w:lvl w:ilvl="5" w:tplc="C9E6FCA4">
      <w:start w:val="1"/>
      <w:numFmt w:val="bullet"/>
      <w:lvlText w:val=""/>
      <w:lvlJc w:val="left"/>
      <w:pPr>
        <w:ind w:left="4320" w:hanging="360"/>
      </w:pPr>
      <w:rPr>
        <w:rFonts w:ascii="Wingdings" w:hAnsi="Wingdings"/>
      </w:rPr>
    </w:lvl>
    <w:lvl w:ilvl="6" w:tplc="AF421A2C">
      <w:start w:val="1"/>
      <w:numFmt w:val="bullet"/>
      <w:lvlText w:val=""/>
      <w:lvlJc w:val="left"/>
      <w:pPr>
        <w:ind w:left="5040" w:hanging="360"/>
      </w:pPr>
      <w:rPr>
        <w:rFonts w:ascii="Symbol" w:hAnsi="Symbol"/>
      </w:rPr>
    </w:lvl>
    <w:lvl w:ilvl="7" w:tplc="6822362A">
      <w:start w:val="1"/>
      <w:numFmt w:val="bullet"/>
      <w:lvlText w:val="o"/>
      <w:lvlJc w:val="left"/>
      <w:pPr>
        <w:ind w:left="5760" w:hanging="360"/>
      </w:pPr>
      <w:rPr>
        <w:rFonts w:ascii="Courier New" w:hAnsi="Courier New"/>
      </w:rPr>
    </w:lvl>
    <w:lvl w:ilvl="8" w:tplc="4B4643D8">
      <w:start w:val="1"/>
      <w:numFmt w:val="bullet"/>
      <w:lvlText w:val=""/>
      <w:lvlJc w:val="left"/>
      <w:pPr>
        <w:ind w:left="6480" w:hanging="360"/>
      </w:pPr>
      <w:rPr>
        <w:rFonts w:ascii="Wingdings" w:hAnsi="Wingdings"/>
      </w:rPr>
    </w:lvl>
  </w:abstractNum>
  <w:abstractNum w:abstractNumId="8">
    <w:nsid w:val="2B5F143A"/>
    <w:multiLevelType w:val="hybridMultilevel"/>
    <w:tmpl w:val="09681AA2"/>
    <w:lvl w:ilvl="0" w:tplc="FFFFFFFF">
      <w:start w:val="1"/>
      <w:numFmt w:val="decimal"/>
      <w:lvlText w:val="%1"/>
      <w:lvlJc w:val="left"/>
      <w:pPr>
        <w:tabs>
          <w:tab w:val="num" w:pos="567"/>
        </w:tabs>
        <w:ind w:left="567" w:hanging="567"/>
      </w:pPr>
      <w:rPr>
        <w:rFonts w:hint="default"/>
        <w:b w:val="0"/>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F057FA1"/>
    <w:multiLevelType w:val="hybridMultilevel"/>
    <w:tmpl w:val="75E42E32"/>
    <w:lvl w:ilvl="0" w:tplc="5F1E640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542D26"/>
    <w:multiLevelType w:val="hybridMultilevel"/>
    <w:tmpl w:val="70FE2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58129D"/>
    <w:multiLevelType w:val="hybridMultilevel"/>
    <w:tmpl w:val="96A23E96"/>
    <w:lvl w:ilvl="0" w:tplc="7B6E90D8">
      <w:start w:val="1"/>
      <w:numFmt w:val="decimal"/>
      <w:lvlText w:val="%1."/>
      <w:lvlJc w:val="left"/>
      <w:pPr>
        <w:ind w:left="720" w:hanging="360"/>
      </w:pPr>
      <w:rPr>
        <w:rFonts w:hint="default"/>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44259C"/>
    <w:multiLevelType w:val="hybridMultilevel"/>
    <w:tmpl w:val="31F4B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CD0005"/>
    <w:multiLevelType w:val="hybridMultilevel"/>
    <w:tmpl w:val="C4AE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5F40DF"/>
    <w:multiLevelType w:val="hybridMultilevel"/>
    <w:tmpl w:val="FED0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D85B06"/>
    <w:multiLevelType w:val="hybridMultilevel"/>
    <w:tmpl w:val="6EF88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703591"/>
    <w:multiLevelType w:val="hybridMultilevel"/>
    <w:tmpl w:val="5776E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42916B0"/>
    <w:multiLevelType w:val="hybridMultilevel"/>
    <w:tmpl w:val="DD5C9712"/>
    <w:lvl w:ilvl="0" w:tplc="134A409A">
      <w:start w:val="1"/>
      <w:numFmt w:val="decimal"/>
      <w:pStyle w:val="Heading2"/>
      <w:lvlText w:val="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4"/>
  </w:num>
  <w:num w:numId="3">
    <w:abstractNumId w:val="9"/>
  </w:num>
  <w:num w:numId="4">
    <w:abstractNumId w:val="8"/>
  </w:num>
  <w:num w:numId="5">
    <w:abstractNumId w:val="7"/>
  </w:num>
  <w:num w:numId="6">
    <w:abstractNumId w:val="13"/>
  </w:num>
  <w:num w:numId="7">
    <w:abstractNumId w:val="6"/>
  </w:num>
  <w:num w:numId="8">
    <w:abstractNumId w:val="10"/>
  </w:num>
  <w:num w:numId="9">
    <w:abstractNumId w:val="3"/>
  </w:num>
  <w:num w:numId="10">
    <w:abstractNumId w:val="5"/>
  </w:num>
  <w:num w:numId="11">
    <w:abstractNumId w:val="11"/>
  </w:num>
  <w:num w:numId="12">
    <w:abstractNumId w:val="11"/>
  </w:num>
  <w:num w:numId="13">
    <w:abstractNumId w:val="11"/>
  </w:num>
  <w:num w:numId="14">
    <w:abstractNumId w:val="11"/>
  </w:num>
  <w:num w:numId="15">
    <w:abstractNumId w:val="11"/>
    <w:lvlOverride w:ilvl="0">
      <w:startOverride w:val="1"/>
    </w:lvlOverride>
  </w:num>
  <w:num w:numId="16">
    <w:abstractNumId w:val="11"/>
  </w:num>
  <w:num w:numId="17">
    <w:abstractNumId w:val="11"/>
  </w:num>
  <w:num w:numId="18">
    <w:abstractNumId w:val="11"/>
  </w:num>
  <w:num w:numId="19">
    <w:abstractNumId w:val="11"/>
  </w:num>
  <w:num w:numId="20">
    <w:abstractNumId w:val="11"/>
    <w:lvlOverride w:ilvl="0">
      <w:startOverride w:val="1"/>
    </w:lvlOverride>
  </w:num>
  <w:num w:numId="21">
    <w:abstractNumId w:val="11"/>
    <w:lvlOverride w:ilvl="0">
      <w:startOverride w:val="1"/>
    </w:lvlOverride>
  </w:num>
  <w:num w:numId="22">
    <w:abstractNumId w:val="11"/>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2"/>
  </w:num>
  <w:num w:numId="26">
    <w:abstractNumId w:val="15"/>
  </w:num>
  <w:num w:numId="27">
    <w:abstractNumId w:val="1"/>
  </w:num>
  <w:num w:numId="28">
    <w:abstractNumId w:val="0"/>
  </w:num>
  <w:num w:numId="29">
    <w:abstractNumId w:val="16"/>
  </w:num>
  <w:num w:numId="30">
    <w:abstractNumId w:val="17"/>
  </w:num>
  <w:num w:numId="31">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cumentProtection w:edit="readOnly" w:enforcement="1" w:cryptProviderType="rsaFull" w:cryptAlgorithmClass="hash" w:cryptAlgorithmType="typeAny" w:cryptAlgorithmSid="4" w:cryptSpinCount="100000" w:hash="DS5d8Cuq1m2n8sZaIbg8lbl8nmI=" w:salt="Ys4cZaCzk5FhwMc/QMdfJg=="/>
  <w:defaultTabStop w:val="720"/>
  <w:drawingGridHorizontalSpacing w:val="120"/>
  <w:drawingGridVerticalSpacing w:val="360"/>
  <w:displayHorizontalDrawingGridEvery w:val="0"/>
  <w:displayVerticalDrawingGridEvery w:val="0"/>
  <w:characterSpacingControl w:val="doNotCompress"/>
  <w:hdrShapeDefaults>
    <o:shapedefaults v:ext="edit" spidmax="47105"/>
  </w:hdrShapeDefaults>
  <w:footnotePr>
    <w:footnote w:id="-1"/>
    <w:footnote w:id="0"/>
  </w:footnotePr>
  <w:endnotePr>
    <w:pos w:val="sectEnd"/>
    <w:endnote w:id="-1"/>
    <w:endnote w:id="0"/>
  </w:endnotePr>
  <w:compat/>
  <w:rsids>
    <w:rsidRoot w:val="008158DC"/>
    <w:rsid w:val="000054E3"/>
    <w:rsid w:val="000133B5"/>
    <w:rsid w:val="00013699"/>
    <w:rsid w:val="0001783C"/>
    <w:rsid w:val="0002172F"/>
    <w:rsid w:val="000223E6"/>
    <w:rsid w:val="00026A7B"/>
    <w:rsid w:val="00030E3A"/>
    <w:rsid w:val="00033D99"/>
    <w:rsid w:val="000346B2"/>
    <w:rsid w:val="00034957"/>
    <w:rsid w:val="00036E54"/>
    <w:rsid w:val="00040EEE"/>
    <w:rsid w:val="000421A8"/>
    <w:rsid w:val="000422F5"/>
    <w:rsid w:val="000426AF"/>
    <w:rsid w:val="000430E5"/>
    <w:rsid w:val="00047AE0"/>
    <w:rsid w:val="00050373"/>
    <w:rsid w:val="00050D87"/>
    <w:rsid w:val="00051608"/>
    <w:rsid w:val="0005230A"/>
    <w:rsid w:val="00053A65"/>
    <w:rsid w:val="0005580F"/>
    <w:rsid w:val="0006001C"/>
    <w:rsid w:val="0006011B"/>
    <w:rsid w:val="00063A7E"/>
    <w:rsid w:val="00064ABE"/>
    <w:rsid w:val="000706B0"/>
    <w:rsid w:val="00071491"/>
    <w:rsid w:val="00072BB5"/>
    <w:rsid w:val="000734B5"/>
    <w:rsid w:val="0007599D"/>
    <w:rsid w:val="00075A18"/>
    <w:rsid w:val="00075E6E"/>
    <w:rsid w:val="00077742"/>
    <w:rsid w:val="000801FA"/>
    <w:rsid w:val="000838E0"/>
    <w:rsid w:val="00084D72"/>
    <w:rsid w:val="000940F3"/>
    <w:rsid w:val="000949DC"/>
    <w:rsid w:val="00094B10"/>
    <w:rsid w:val="00096926"/>
    <w:rsid w:val="00097C4B"/>
    <w:rsid w:val="000A112A"/>
    <w:rsid w:val="000A11A1"/>
    <w:rsid w:val="000A2666"/>
    <w:rsid w:val="000A2EC6"/>
    <w:rsid w:val="000A3D7B"/>
    <w:rsid w:val="000A4F8C"/>
    <w:rsid w:val="000A5BE3"/>
    <w:rsid w:val="000B1AEC"/>
    <w:rsid w:val="000B309C"/>
    <w:rsid w:val="000B6FB8"/>
    <w:rsid w:val="000C1E1D"/>
    <w:rsid w:val="000C20DD"/>
    <w:rsid w:val="000C4CF9"/>
    <w:rsid w:val="000D270B"/>
    <w:rsid w:val="000D4861"/>
    <w:rsid w:val="000D7F86"/>
    <w:rsid w:val="000E1461"/>
    <w:rsid w:val="000E32DB"/>
    <w:rsid w:val="000E341F"/>
    <w:rsid w:val="000E3DDC"/>
    <w:rsid w:val="000E46AC"/>
    <w:rsid w:val="000E51CC"/>
    <w:rsid w:val="000E706F"/>
    <w:rsid w:val="000E7E36"/>
    <w:rsid w:val="000F1696"/>
    <w:rsid w:val="000F3A24"/>
    <w:rsid w:val="001012C9"/>
    <w:rsid w:val="00103B96"/>
    <w:rsid w:val="00107D3A"/>
    <w:rsid w:val="00114F2C"/>
    <w:rsid w:val="00115780"/>
    <w:rsid w:val="00115F0D"/>
    <w:rsid w:val="0012076C"/>
    <w:rsid w:val="001215CD"/>
    <w:rsid w:val="00125DEE"/>
    <w:rsid w:val="001261D7"/>
    <w:rsid w:val="00126FD7"/>
    <w:rsid w:val="00127022"/>
    <w:rsid w:val="001341E0"/>
    <w:rsid w:val="0013577E"/>
    <w:rsid w:val="001407D9"/>
    <w:rsid w:val="001413BE"/>
    <w:rsid w:val="001464A2"/>
    <w:rsid w:val="0014710B"/>
    <w:rsid w:val="00150A9C"/>
    <w:rsid w:val="00153598"/>
    <w:rsid w:val="00157EBE"/>
    <w:rsid w:val="0016006D"/>
    <w:rsid w:val="001606E5"/>
    <w:rsid w:val="00161127"/>
    <w:rsid w:val="00163469"/>
    <w:rsid w:val="00163C3C"/>
    <w:rsid w:val="00164E5F"/>
    <w:rsid w:val="001736B4"/>
    <w:rsid w:val="00176BF6"/>
    <w:rsid w:val="001861FE"/>
    <w:rsid w:val="001909EF"/>
    <w:rsid w:val="00194A99"/>
    <w:rsid w:val="00195790"/>
    <w:rsid w:val="00196B3B"/>
    <w:rsid w:val="00197F7C"/>
    <w:rsid w:val="001A0CD4"/>
    <w:rsid w:val="001A612A"/>
    <w:rsid w:val="001B1C82"/>
    <w:rsid w:val="001B36E6"/>
    <w:rsid w:val="001B3F99"/>
    <w:rsid w:val="001B53DE"/>
    <w:rsid w:val="001D0159"/>
    <w:rsid w:val="001D2B50"/>
    <w:rsid w:val="001D64F9"/>
    <w:rsid w:val="001E00DD"/>
    <w:rsid w:val="001E30F2"/>
    <w:rsid w:val="001E3769"/>
    <w:rsid w:val="001E4625"/>
    <w:rsid w:val="001E533B"/>
    <w:rsid w:val="001E6235"/>
    <w:rsid w:val="001E7062"/>
    <w:rsid w:val="001E7920"/>
    <w:rsid w:val="001F03DF"/>
    <w:rsid w:val="001F28F3"/>
    <w:rsid w:val="001F49C2"/>
    <w:rsid w:val="002018F9"/>
    <w:rsid w:val="00203C3E"/>
    <w:rsid w:val="0020402C"/>
    <w:rsid w:val="00204699"/>
    <w:rsid w:val="00205C38"/>
    <w:rsid w:val="002102E1"/>
    <w:rsid w:val="0021038D"/>
    <w:rsid w:val="00212258"/>
    <w:rsid w:val="00213F83"/>
    <w:rsid w:val="00214960"/>
    <w:rsid w:val="00217DC9"/>
    <w:rsid w:val="002226ED"/>
    <w:rsid w:val="00230988"/>
    <w:rsid w:val="002323FE"/>
    <w:rsid w:val="002350BB"/>
    <w:rsid w:val="0023541A"/>
    <w:rsid w:val="00241E8F"/>
    <w:rsid w:val="00253078"/>
    <w:rsid w:val="0025700A"/>
    <w:rsid w:val="00257BAC"/>
    <w:rsid w:val="00264AF2"/>
    <w:rsid w:val="00266D35"/>
    <w:rsid w:val="00271AB2"/>
    <w:rsid w:val="00272830"/>
    <w:rsid w:val="002729D2"/>
    <w:rsid w:val="00273629"/>
    <w:rsid w:val="002802AC"/>
    <w:rsid w:val="00287A74"/>
    <w:rsid w:val="00290C8E"/>
    <w:rsid w:val="00295F5F"/>
    <w:rsid w:val="002A0868"/>
    <w:rsid w:val="002A1F2A"/>
    <w:rsid w:val="002A3B7D"/>
    <w:rsid w:val="002A4F0E"/>
    <w:rsid w:val="002B0BF0"/>
    <w:rsid w:val="002B2278"/>
    <w:rsid w:val="002B2A72"/>
    <w:rsid w:val="002B3D8F"/>
    <w:rsid w:val="002C2FD5"/>
    <w:rsid w:val="002C70C6"/>
    <w:rsid w:val="002D5DDF"/>
    <w:rsid w:val="002D734B"/>
    <w:rsid w:val="002E0B9D"/>
    <w:rsid w:val="002E7559"/>
    <w:rsid w:val="002F1793"/>
    <w:rsid w:val="002F2BDE"/>
    <w:rsid w:val="002F68D6"/>
    <w:rsid w:val="00301093"/>
    <w:rsid w:val="003048EB"/>
    <w:rsid w:val="00305196"/>
    <w:rsid w:val="0030525F"/>
    <w:rsid w:val="003124C0"/>
    <w:rsid w:val="0031693E"/>
    <w:rsid w:val="0032069E"/>
    <w:rsid w:val="00321033"/>
    <w:rsid w:val="00327572"/>
    <w:rsid w:val="00327BDA"/>
    <w:rsid w:val="0033028A"/>
    <w:rsid w:val="00332F89"/>
    <w:rsid w:val="00333F8E"/>
    <w:rsid w:val="00334079"/>
    <w:rsid w:val="0033499A"/>
    <w:rsid w:val="003355D8"/>
    <w:rsid w:val="00336E41"/>
    <w:rsid w:val="00341930"/>
    <w:rsid w:val="003444A0"/>
    <w:rsid w:val="00345CE4"/>
    <w:rsid w:val="0034737F"/>
    <w:rsid w:val="00354A02"/>
    <w:rsid w:val="00355248"/>
    <w:rsid w:val="003654D5"/>
    <w:rsid w:val="00370344"/>
    <w:rsid w:val="0037052B"/>
    <w:rsid w:val="00370627"/>
    <w:rsid w:val="003719FF"/>
    <w:rsid w:val="00374720"/>
    <w:rsid w:val="003755D8"/>
    <w:rsid w:val="00380315"/>
    <w:rsid w:val="00380344"/>
    <w:rsid w:val="00384657"/>
    <w:rsid w:val="0038600E"/>
    <w:rsid w:val="003867FD"/>
    <w:rsid w:val="00397F7A"/>
    <w:rsid w:val="003A6557"/>
    <w:rsid w:val="003A6C0B"/>
    <w:rsid w:val="003A7D47"/>
    <w:rsid w:val="003B016F"/>
    <w:rsid w:val="003B1DC0"/>
    <w:rsid w:val="003B27C1"/>
    <w:rsid w:val="003B38E2"/>
    <w:rsid w:val="003B48B8"/>
    <w:rsid w:val="003B6FED"/>
    <w:rsid w:val="003C14EB"/>
    <w:rsid w:val="003C5849"/>
    <w:rsid w:val="003C6521"/>
    <w:rsid w:val="003C6B89"/>
    <w:rsid w:val="003C7D46"/>
    <w:rsid w:val="003D04F4"/>
    <w:rsid w:val="003D3D72"/>
    <w:rsid w:val="003D7EC2"/>
    <w:rsid w:val="003E2F77"/>
    <w:rsid w:val="003F06C2"/>
    <w:rsid w:val="003F7241"/>
    <w:rsid w:val="00400931"/>
    <w:rsid w:val="00400CAA"/>
    <w:rsid w:val="00400D8B"/>
    <w:rsid w:val="00401D4F"/>
    <w:rsid w:val="00404438"/>
    <w:rsid w:val="00410525"/>
    <w:rsid w:val="0041210D"/>
    <w:rsid w:val="00414485"/>
    <w:rsid w:val="004202B3"/>
    <w:rsid w:val="00421A17"/>
    <w:rsid w:val="004239E6"/>
    <w:rsid w:val="00424C88"/>
    <w:rsid w:val="00430A9F"/>
    <w:rsid w:val="00433780"/>
    <w:rsid w:val="004338E6"/>
    <w:rsid w:val="00437DEB"/>
    <w:rsid w:val="004455CD"/>
    <w:rsid w:val="00450D9F"/>
    <w:rsid w:val="004522BC"/>
    <w:rsid w:val="004524C0"/>
    <w:rsid w:val="00454084"/>
    <w:rsid w:val="004549B9"/>
    <w:rsid w:val="00456887"/>
    <w:rsid w:val="004572AB"/>
    <w:rsid w:val="00457A78"/>
    <w:rsid w:val="004602AB"/>
    <w:rsid w:val="00460B3B"/>
    <w:rsid w:val="00462104"/>
    <w:rsid w:val="00465E65"/>
    <w:rsid w:val="004679F8"/>
    <w:rsid w:val="004702C0"/>
    <w:rsid w:val="00471D59"/>
    <w:rsid w:val="0047438B"/>
    <w:rsid w:val="00482FAB"/>
    <w:rsid w:val="00484F53"/>
    <w:rsid w:val="00485EAB"/>
    <w:rsid w:val="00485FA7"/>
    <w:rsid w:val="0048606D"/>
    <w:rsid w:val="00486A9E"/>
    <w:rsid w:val="00487ABD"/>
    <w:rsid w:val="004910D9"/>
    <w:rsid w:val="00491F04"/>
    <w:rsid w:val="004934AC"/>
    <w:rsid w:val="004940C9"/>
    <w:rsid w:val="00495D4C"/>
    <w:rsid w:val="00496723"/>
    <w:rsid w:val="004A043C"/>
    <w:rsid w:val="004A069A"/>
    <w:rsid w:val="004A0DD2"/>
    <w:rsid w:val="004A3E6A"/>
    <w:rsid w:val="004A424C"/>
    <w:rsid w:val="004A6EBD"/>
    <w:rsid w:val="004C1271"/>
    <w:rsid w:val="004C16B5"/>
    <w:rsid w:val="004C2D5E"/>
    <w:rsid w:val="004C361D"/>
    <w:rsid w:val="004C5B48"/>
    <w:rsid w:val="004D3EF9"/>
    <w:rsid w:val="004D4B5F"/>
    <w:rsid w:val="004D5C33"/>
    <w:rsid w:val="004E36F0"/>
    <w:rsid w:val="004E650D"/>
    <w:rsid w:val="004E7772"/>
    <w:rsid w:val="004F0952"/>
    <w:rsid w:val="004F0EBC"/>
    <w:rsid w:val="004F1D3C"/>
    <w:rsid w:val="004F24BE"/>
    <w:rsid w:val="004F5BE6"/>
    <w:rsid w:val="004F602D"/>
    <w:rsid w:val="0050424D"/>
    <w:rsid w:val="00507326"/>
    <w:rsid w:val="005135FA"/>
    <w:rsid w:val="00521A54"/>
    <w:rsid w:val="00521B61"/>
    <w:rsid w:val="00522CA2"/>
    <w:rsid w:val="00522D0D"/>
    <w:rsid w:val="00522D1A"/>
    <w:rsid w:val="00523095"/>
    <w:rsid w:val="0052348A"/>
    <w:rsid w:val="00526455"/>
    <w:rsid w:val="00526465"/>
    <w:rsid w:val="00530E83"/>
    <w:rsid w:val="00535E81"/>
    <w:rsid w:val="0053780D"/>
    <w:rsid w:val="00537EC5"/>
    <w:rsid w:val="00540618"/>
    <w:rsid w:val="00540DA4"/>
    <w:rsid w:val="00552D89"/>
    <w:rsid w:val="00560FCD"/>
    <w:rsid w:val="00561780"/>
    <w:rsid w:val="005667CC"/>
    <w:rsid w:val="00566D6A"/>
    <w:rsid w:val="00567852"/>
    <w:rsid w:val="00567A61"/>
    <w:rsid w:val="005734A7"/>
    <w:rsid w:val="00573556"/>
    <w:rsid w:val="005740EF"/>
    <w:rsid w:val="00576C98"/>
    <w:rsid w:val="00577863"/>
    <w:rsid w:val="00577A4B"/>
    <w:rsid w:val="005864AE"/>
    <w:rsid w:val="005868EE"/>
    <w:rsid w:val="00591DA4"/>
    <w:rsid w:val="005A007E"/>
    <w:rsid w:val="005A2001"/>
    <w:rsid w:val="005A3782"/>
    <w:rsid w:val="005A7FFC"/>
    <w:rsid w:val="005B627D"/>
    <w:rsid w:val="005B6517"/>
    <w:rsid w:val="005C305C"/>
    <w:rsid w:val="005D374F"/>
    <w:rsid w:val="005D6C64"/>
    <w:rsid w:val="005D6F41"/>
    <w:rsid w:val="005F3034"/>
    <w:rsid w:val="005F43FC"/>
    <w:rsid w:val="005F5E5F"/>
    <w:rsid w:val="005F785D"/>
    <w:rsid w:val="00600F85"/>
    <w:rsid w:val="00601A00"/>
    <w:rsid w:val="00601C38"/>
    <w:rsid w:val="00604F96"/>
    <w:rsid w:val="006060C0"/>
    <w:rsid w:val="00610DCB"/>
    <w:rsid w:val="0061346A"/>
    <w:rsid w:val="00620254"/>
    <w:rsid w:val="00620D5E"/>
    <w:rsid w:val="00621C6B"/>
    <w:rsid w:val="00624829"/>
    <w:rsid w:val="00627001"/>
    <w:rsid w:val="00630A53"/>
    <w:rsid w:val="00631DCD"/>
    <w:rsid w:val="0063286E"/>
    <w:rsid w:val="006330E9"/>
    <w:rsid w:val="00634499"/>
    <w:rsid w:val="00634E21"/>
    <w:rsid w:val="00636D01"/>
    <w:rsid w:val="006403FE"/>
    <w:rsid w:val="0064168F"/>
    <w:rsid w:val="00641A41"/>
    <w:rsid w:val="006423C3"/>
    <w:rsid w:val="00643A43"/>
    <w:rsid w:val="00643CD0"/>
    <w:rsid w:val="006461FD"/>
    <w:rsid w:val="00646C3B"/>
    <w:rsid w:val="00651ACC"/>
    <w:rsid w:val="0065296E"/>
    <w:rsid w:val="0065446B"/>
    <w:rsid w:val="00654935"/>
    <w:rsid w:val="00655C73"/>
    <w:rsid w:val="0065690A"/>
    <w:rsid w:val="00657CC7"/>
    <w:rsid w:val="006613BD"/>
    <w:rsid w:val="006631F8"/>
    <w:rsid w:val="00666372"/>
    <w:rsid w:val="006720D1"/>
    <w:rsid w:val="0067265F"/>
    <w:rsid w:val="00676932"/>
    <w:rsid w:val="00682264"/>
    <w:rsid w:val="006877A0"/>
    <w:rsid w:val="0069096C"/>
    <w:rsid w:val="00690B72"/>
    <w:rsid w:val="00693E91"/>
    <w:rsid w:val="00695053"/>
    <w:rsid w:val="00695964"/>
    <w:rsid w:val="006968A8"/>
    <w:rsid w:val="006972A5"/>
    <w:rsid w:val="006A0913"/>
    <w:rsid w:val="006A112A"/>
    <w:rsid w:val="006A1BA5"/>
    <w:rsid w:val="006B0E78"/>
    <w:rsid w:val="006B44F1"/>
    <w:rsid w:val="006B5845"/>
    <w:rsid w:val="006C1307"/>
    <w:rsid w:val="006C3185"/>
    <w:rsid w:val="006C7B7E"/>
    <w:rsid w:val="006D0145"/>
    <w:rsid w:val="006D5937"/>
    <w:rsid w:val="006E01D1"/>
    <w:rsid w:val="006E3A05"/>
    <w:rsid w:val="006F2481"/>
    <w:rsid w:val="006F4321"/>
    <w:rsid w:val="006F4A4C"/>
    <w:rsid w:val="006F57A0"/>
    <w:rsid w:val="006F5A86"/>
    <w:rsid w:val="006F7B17"/>
    <w:rsid w:val="00700599"/>
    <w:rsid w:val="00701A20"/>
    <w:rsid w:val="00702853"/>
    <w:rsid w:val="00702E25"/>
    <w:rsid w:val="00704D92"/>
    <w:rsid w:val="007064EF"/>
    <w:rsid w:val="00707EA3"/>
    <w:rsid w:val="0071182E"/>
    <w:rsid w:val="0071197C"/>
    <w:rsid w:val="00711CA5"/>
    <w:rsid w:val="0072180E"/>
    <w:rsid w:val="00736EEB"/>
    <w:rsid w:val="00741D06"/>
    <w:rsid w:val="00743BEA"/>
    <w:rsid w:val="007459E6"/>
    <w:rsid w:val="00745D08"/>
    <w:rsid w:val="0074604E"/>
    <w:rsid w:val="00746B6D"/>
    <w:rsid w:val="00753A4F"/>
    <w:rsid w:val="00753ED5"/>
    <w:rsid w:val="00760819"/>
    <w:rsid w:val="00766BFD"/>
    <w:rsid w:val="00771391"/>
    <w:rsid w:val="007723A1"/>
    <w:rsid w:val="00775917"/>
    <w:rsid w:val="00780B43"/>
    <w:rsid w:val="00780D8A"/>
    <w:rsid w:val="0078434B"/>
    <w:rsid w:val="0078503A"/>
    <w:rsid w:val="00787A80"/>
    <w:rsid w:val="007917C2"/>
    <w:rsid w:val="00792588"/>
    <w:rsid w:val="007927A1"/>
    <w:rsid w:val="00792C14"/>
    <w:rsid w:val="00794A32"/>
    <w:rsid w:val="007A183B"/>
    <w:rsid w:val="007A1854"/>
    <w:rsid w:val="007A2450"/>
    <w:rsid w:val="007A7184"/>
    <w:rsid w:val="007A7735"/>
    <w:rsid w:val="007C1ED0"/>
    <w:rsid w:val="007C3279"/>
    <w:rsid w:val="007C34C6"/>
    <w:rsid w:val="007D038E"/>
    <w:rsid w:val="007D06D8"/>
    <w:rsid w:val="007D165F"/>
    <w:rsid w:val="007D2DAA"/>
    <w:rsid w:val="007D3EA6"/>
    <w:rsid w:val="007D4352"/>
    <w:rsid w:val="007D698C"/>
    <w:rsid w:val="007D75F0"/>
    <w:rsid w:val="007D76BA"/>
    <w:rsid w:val="007E0C48"/>
    <w:rsid w:val="007E57C6"/>
    <w:rsid w:val="007F1DC1"/>
    <w:rsid w:val="00801E44"/>
    <w:rsid w:val="00801EF6"/>
    <w:rsid w:val="008048E5"/>
    <w:rsid w:val="00804EF2"/>
    <w:rsid w:val="008055C0"/>
    <w:rsid w:val="008106BD"/>
    <w:rsid w:val="008106E2"/>
    <w:rsid w:val="00814B1A"/>
    <w:rsid w:val="00814F5A"/>
    <w:rsid w:val="008158DC"/>
    <w:rsid w:val="00822746"/>
    <w:rsid w:val="0082415A"/>
    <w:rsid w:val="00824C7B"/>
    <w:rsid w:val="008338E3"/>
    <w:rsid w:val="00840D09"/>
    <w:rsid w:val="00842905"/>
    <w:rsid w:val="00844364"/>
    <w:rsid w:val="008504F7"/>
    <w:rsid w:val="00853716"/>
    <w:rsid w:val="0085558C"/>
    <w:rsid w:val="00860952"/>
    <w:rsid w:val="00861583"/>
    <w:rsid w:val="00862846"/>
    <w:rsid w:val="0086713C"/>
    <w:rsid w:val="0087037B"/>
    <w:rsid w:val="00870661"/>
    <w:rsid w:val="008724BA"/>
    <w:rsid w:val="00872E32"/>
    <w:rsid w:val="0087644A"/>
    <w:rsid w:val="008822F6"/>
    <w:rsid w:val="00886753"/>
    <w:rsid w:val="00887C93"/>
    <w:rsid w:val="00892B7D"/>
    <w:rsid w:val="00894D7E"/>
    <w:rsid w:val="00897691"/>
    <w:rsid w:val="008A0A07"/>
    <w:rsid w:val="008A3B33"/>
    <w:rsid w:val="008A3D5F"/>
    <w:rsid w:val="008A7C4E"/>
    <w:rsid w:val="008A7E55"/>
    <w:rsid w:val="008B019D"/>
    <w:rsid w:val="008B6CA7"/>
    <w:rsid w:val="008C187B"/>
    <w:rsid w:val="008C4CF7"/>
    <w:rsid w:val="008C5D30"/>
    <w:rsid w:val="008C6E78"/>
    <w:rsid w:val="008D1A1E"/>
    <w:rsid w:val="008D1C74"/>
    <w:rsid w:val="008D388C"/>
    <w:rsid w:val="008E02D3"/>
    <w:rsid w:val="008E2187"/>
    <w:rsid w:val="008E6E8F"/>
    <w:rsid w:val="008E717E"/>
    <w:rsid w:val="008E7323"/>
    <w:rsid w:val="008F009E"/>
    <w:rsid w:val="008F14CE"/>
    <w:rsid w:val="008F240D"/>
    <w:rsid w:val="008F2AE7"/>
    <w:rsid w:val="008F577C"/>
    <w:rsid w:val="008F6A75"/>
    <w:rsid w:val="00900F8E"/>
    <w:rsid w:val="00906A98"/>
    <w:rsid w:val="00906CFC"/>
    <w:rsid w:val="00920196"/>
    <w:rsid w:val="00921B76"/>
    <w:rsid w:val="009233B8"/>
    <w:rsid w:val="00924967"/>
    <w:rsid w:val="00925802"/>
    <w:rsid w:val="009260FC"/>
    <w:rsid w:val="00942C85"/>
    <w:rsid w:val="0094655E"/>
    <w:rsid w:val="009476DC"/>
    <w:rsid w:val="009477FC"/>
    <w:rsid w:val="00951C76"/>
    <w:rsid w:val="009522C7"/>
    <w:rsid w:val="00953503"/>
    <w:rsid w:val="0095598C"/>
    <w:rsid w:val="00955BBC"/>
    <w:rsid w:val="0095748F"/>
    <w:rsid w:val="009614E4"/>
    <w:rsid w:val="00961521"/>
    <w:rsid w:val="0096256B"/>
    <w:rsid w:val="00966F91"/>
    <w:rsid w:val="00970442"/>
    <w:rsid w:val="009760BC"/>
    <w:rsid w:val="009765C1"/>
    <w:rsid w:val="009771E7"/>
    <w:rsid w:val="0097785C"/>
    <w:rsid w:val="00977B2E"/>
    <w:rsid w:val="00981A60"/>
    <w:rsid w:val="009826BB"/>
    <w:rsid w:val="0098278E"/>
    <w:rsid w:val="00983D6C"/>
    <w:rsid w:val="009876D6"/>
    <w:rsid w:val="00990257"/>
    <w:rsid w:val="009909D6"/>
    <w:rsid w:val="00995CBE"/>
    <w:rsid w:val="00997EBE"/>
    <w:rsid w:val="009A286F"/>
    <w:rsid w:val="009A4767"/>
    <w:rsid w:val="009A7AE4"/>
    <w:rsid w:val="009C3F37"/>
    <w:rsid w:val="009C5166"/>
    <w:rsid w:val="009C609D"/>
    <w:rsid w:val="009C756D"/>
    <w:rsid w:val="009C787B"/>
    <w:rsid w:val="009D1753"/>
    <w:rsid w:val="009D2B1F"/>
    <w:rsid w:val="009D3E3D"/>
    <w:rsid w:val="009D4A5A"/>
    <w:rsid w:val="009D5D1E"/>
    <w:rsid w:val="009E1018"/>
    <w:rsid w:val="009E5D9A"/>
    <w:rsid w:val="009E671C"/>
    <w:rsid w:val="009E7EA0"/>
    <w:rsid w:val="009F36F9"/>
    <w:rsid w:val="009F4364"/>
    <w:rsid w:val="00A0122D"/>
    <w:rsid w:val="00A03A52"/>
    <w:rsid w:val="00A05946"/>
    <w:rsid w:val="00A070F3"/>
    <w:rsid w:val="00A15061"/>
    <w:rsid w:val="00A15564"/>
    <w:rsid w:val="00A177DF"/>
    <w:rsid w:val="00A21F68"/>
    <w:rsid w:val="00A22D0A"/>
    <w:rsid w:val="00A261BA"/>
    <w:rsid w:val="00A263B0"/>
    <w:rsid w:val="00A26EDB"/>
    <w:rsid w:val="00A32362"/>
    <w:rsid w:val="00A32B13"/>
    <w:rsid w:val="00A336FE"/>
    <w:rsid w:val="00A4641F"/>
    <w:rsid w:val="00A464EA"/>
    <w:rsid w:val="00A46D5C"/>
    <w:rsid w:val="00A60ACC"/>
    <w:rsid w:val="00A63F4C"/>
    <w:rsid w:val="00A7243E"/>
    <w:rsid w:val="00A75FF6"/>
    <w:rsid w:val="00A765A0"/>
    <w:rsid w:val="00A86211"/>
    <w:rsid w:val="00A86846"/>
    <w:rsid w:val="00A9341E"/>
    <w:rsid w:val="00A95BC5"/>
    <w:rsid w:val="00AA01BF"/>
    <w:rsid w:val="00AA04FC"/>
    <w:rsid w:val="00AA0D1C"/>
    <w:rsid w:val="00AA2A22"/>
    <w:rsid w:val="00AA2A39"/>
    <w:rsid w:val="00AA42ED"/>
    <w:rsid w:val="00AA5D2A"/>
    <w:rsid w:val="00AA5EEC"/>
    <w:rsid w:val="00AB19DB"/>
    <w:rsid w:val="00AB1F4C"/>
    <w:rsid w:val="00AB2031"/>
    <w:rsid w:val="00AB20AF"/>
    <w:rsid w:val="00AB3F23"/>
    <w:rsid w:val="00AC3B10"/>
    <w:rsid w:val="00AC66A0"/>
    <w:rsid w:val="00AC6AC0"/>
    <w:rsid w:val="00AC778F"/>
    <w:rsid w:val="00AD27FD"/>
    <w:rsid w:val="00AD28AB"/>
    <w:rsid w:val="00AD50A8"/>
    <w:rsid w:val="00AD542E"/>
    <w:rsid w:val="00AD607D"/>
    <w:rsid w:val="00AD7BA4"/>
    <w:rsid w:val="00AE11CC"/>
    <w:rsid w:val="00AE2150"/>
    <w:rsid w:val="00AE65C9"/>
    <w:rsid w:val="00AE6765"/>
    <w:rsid w:val="00AE6D4D"/>
    <w:rsid w:val="00AF54BA"/>
    <w:rsid w:val="00AF64DD"/>
    <w:rsid w:val="00AF7942"/>
    <w:rsid w:val="00B0041D"/>
    <w:rsid w:val="00B008A3"/>
    <w:rsid w:val="00B02F90"/>
    <w:rsid w:val="00B0322F"/>
    <w:rsid w:val="00B039B8"/>
    <w:rsid w:val="00B073B3"/>
    <w:rsid w:val="00B07C67"/>
    <w:rsid w:val="00B13655"/>
    <w:rsid w:val="00B13702"/>
    <w:rsid w:val="00B155B2"/>
    <w:rsid w:val="00B16661"/>
    <w:rsid w:val="00B2250A"/>
    <w:rsid w:val="00B25313"/>
    <w:rsid w:val="00B2594F"/>
    <w:rsid w:val="00B269FC"/>
    <w:rsid w:val="00B26CD2"/>
    <w:rsid w:val="00B26D33"/>
    <w:rsid w:val="00B27F9D"/>
    <w:rsid w:val="00B31B7C"/>
    <w:rsid w:val="00B33B39"/>
    <w:rsid w:val="00B4208E"/>
    <w:rsid w:val="00B4605E"/>
    <w:rsid w:val="00B50BB4"/>
    <w:rsid w:val="00B51A3F"/>
    <w:rsid w:val="00B5231B"/>
    <w:rsid w:val="00B52DEF"/>
    <w:rsid w:val="00B56BC2"/>
    <w:rsid w:val="00B615EA"/>
    <w:rsid w:val="00B623FA"/>
    <w:rsid w:val="00B659B9"/>
    <w:rsid w:val="00B65B0C"/>
    <w:rsid w:val="00B71FB1"/>
    <w:rsid w:val="00B763C4"/>
    <w:rsid w:val="00B8161C"/>
    <w:rsid w:val="00B83D23"/>
    <w:rsid w:val="00B83E98"/>
    <w:rsid w:val="00B86FCC"/>
    <w:rsid w:val="00B87B02"/>
    <w:rsid w:val="00B9262D"/>
    <w:rsid w:val="00B97CE6"/>
    <w:rsid w:val="00BA2D47"/>
    <w:rsid w:val="00BA4044"/>
    <w:rsid w:val="00BA480E"/>
    <w:rsid w:val="00BA7A73"/>
    <w:rsid w:val="00BA7E63"/>
    <w:rsid w:val="00BB5ECA"/>
    <w:rsid w:val="00BB6B70"/>
    <w:rsid w:val="00BC27C5"/>
    <w:rsid w:val="00BC3104"/>
    <w:rsid w:val="00BC4B48"/>
    <w:rsid w:val="00BC4DBE"/>
    <w:rsid w:val="00BC5335"/>
    <w:rsid w:val="00BC5CF3"/>
    <w:rsid w:val="00BC73E1"/>
    <w:rsid w:val="00BC7E52"/>
    <w:rsid w:val="00BD0A84"/>
    <w:rsid w:val="00BD24AA"/>
    <w:rsid w:val="00BD3910"/>
    <w:rsid w:val="00BD6979"/>
    <w:rsid w:val="00BD6A60"/>
    <w:rsid w:val="00BE5D6F"/>
    <w:rsid w:val="00BE7345"/>
    <w:rsid w:val="00C004D2"/>
    <w:rsid w:val="00C03B3D"/>
    <w:rsid w:val="00C03D37"/>
    <w:rsid w:val="00C15FB7"/>
    <w:rsid w:val="00C1656D"/>
    <w:rsid w:val="00C16824"/>
    <w:rsid w:val="00C173B2"/>
    <w:rsid w:val="00C21240"/>
    <w:rsid w:val="00C26EE4"/>
    <w:rsid w:val="00C2743B"/>
    <w:rsid w:val="00C34B0A"/>
    <w:rsid w:val="00C40C3F"/>
    <w:rsid w:val="00C44B90"/>
    <w:rsid w:val="00C4619E"/>
    <w:rsid w:val="00C51B77"/>
    <w:rsid w:val="00C52FA5"/>
    <w:rsid w:val="00C60364"/>
    <w:rsid w:val="00C61653"/>
    <w:rsid w:val="00C61F15"/>
    <w:rsid w:val="00C63413"/>
    <w:rsid w:val="00C63AF9"/>
    <w:rsid w:val="00C67BCA"/>
    <w:rsid w:val="00C72E55"/>
    <w:rsid w:val="00C73913"/>
    <w:rsid w:val="00C7518D"/>
    <w:rsid w:val="00C75238"/>
    <w:rsid w:val="00C764A1"/>
    <w:rsid w:val="00C77056"/>
    <w:rsid w:val="00C81AEC"/>
    <w:rsid w:val="00C8770B"/>
    <w:rsid w:val="00C92082"/>
    <w:rsid w:val="00C94FBA"/>
    <w:rsid w:val="00C959B2"/>
    <w:rsid w:val="00C97126"/>
    <w:rsid w:val="00CA0552"/>
    <w:rsid w:val="00CA14C9"/>
    <w:rsid w:val="00CA3C2B"/>
    <w:rsid w:val="00CA59A0"/>
    <w:rsid w:val="00CB65F4"/>
    <w:rsid w:val="00CB7C43"/>
    <w:rsid w:val="00CC02E9"/>
    <w:rsid w:val="00CC039F"/>
    <w:rsid w:val="00CC0561"/>
    <w:rsid w:val="00CC2609"/>
    <w:rsid w:val="00CC3249"/>
    <w:rsid w:val="00CC4D2C"/>
    <w:rsid w:val="00CC6DBE"/>
    <w:rsid w:val="00CD2979"/>
    <w:rsid w:val="00CD33E1"/>
    <w:rsid w:val="00CD642F"/>
    <w:rsid w:val="00CD659D"/>
    <w:rsid w:val="00CE3380"/>
    <w:rsid w:val="00CE4518"/>
    <w:rsid w:val="00CE4DA2"/>
    <w:rsid w:val="00CE5E52"/>
    <w:rsid w:val="00CF2A53"/>
    <w:rsid w:val="00CF5DC8"/>
    <w:rsid w:val="00D0558F"/>
    <w:rsid w:val="00D06F51"/>
    <w:rsid w:val="00D104CC"/>
    <w:rsid w:val="00D105B1"/>
    <w:rsid w:val="00D10805"/>
    <w:rsid w:val="00D1082D"/>
    <w:rsid w:val="00D1345D"/>
    <w:rsid w:val="00D162AA"/>
    <w:rsid w:val="00D17960"/>
    <w:rsid w:val="00D254E9"/>
    <w:rsid w:val="00D25B45"/>
    <w:rsid w:val="00D3202B"/>
    <w:rsid w:val="00D341B8"/>
    <w:rsid w:val="00D37A44"/>
    <w:rsid w:val="00D37A73"/>
    <w:rsid w:val="00D40B0A"/>
    <w:rsid w:val="00D437F8"/>
    <w:rsid w:val="00D47246"/>
    <w:rsid w:val="00D524A9"/>
    <w:rsid w:val="00D53E2F"/>
    <w:rsid w:val="00D563C3"/>
    <w:rsid w:val="00D56C03"/>
    <w:rsid w:val="00D6370E"/>
    <w:rsid w:val="00D64225"/>
    <w:rsid w:val="00D64588"/>
    <w:rsid w:val="00D65649"/>
    <w:rsid w:val="00D65FA5"/>
    <w:rsid w:val="00D73840"/>
    <w:rsid w:val="00D75373"/>
    <w:rsid w:val="00D75EBE"/>
    <w:rsid w:val="00D767E8"/>
    <w:rsid w:val="00D864C3"/>
    <w:rsid w:val="00D94742"/>
    <w:rsid w:val="00DA29DB"/>
    <w:rsid w:val="00DA35DE"/>
    <w:rsid w:val="00DA389F"/>
    <w:rsid w:val="00DA512C"/>
    <w:rsid w:val="00DB02F8"/>
    <w:rsid w:val="00DB164B"/>
    <w:rsid w:val="00DB21DD"/>
    <w:rsid w:val="00DB3CDF"/>
    <w:rsid w:val="00DB66BC"/>
    <w:rsid w:val="00DC3841"/>
    <w:rsid w:val="00DD2ADD"/>
    <w:rsid w:val="00DD57BF"/>
    <w:rsid w:val="00DE01A3"/>
    <w:rsid w:val="00DE6A29"/>
    <w:rsid w:val="00DF4B77"/>
    <w:rsid w:val="00DF5532"/>
    <w:rsid w:val="00DF5FF0"/>
    <w:rsid w:val="00DF6D68"/>
    <w:rsid w:val="00E0390B"/>
    <w:rsid w:val="00E03A75"/>
    <w:rsid w:val="00E04B43"/>
    <w:rsid w:val="00E04B58"/>
    <w:rsid w:val="00E057AF"/>
    <w:rsid w:val="00E072D4"/>
    <w:rsid w:val="00E14F4E"/>
    <w:rsid w:val="00E15174"/>
    <w:rsid w:val="00E17720"/>
    <w:rsid w:val="00E351E7"/>
    <w:rsid w:val="00E35D23"/>
    <w:rsid w:val="00E40EEA"/>
    <w:rsid w:val="00E424FD"/>
    <w:rsid w:val="00E472AF"/>
    <w:rsid w:val="00E517E2"/>
    <w:rsid w:val="00E524D3"/>
    <w:rsid w:val="00E52632"/>
    <w:rsid w:val="00E52A58"/>
    <w:rsid w:val="00E57F8C"/>
    <w:rsid w:val="00E67829"/>
    <w:rsid w:val="00E72E74"/>
    <w:rsid w:val="00E813A4"/>
    <w:rsid w:val="00E8169D"/>
    <w:rsid w:val="00E82CB7"/>
    <w:rsid w:val="00E82F5F"/>
    <w:rsid w:val="00E9115D"/>
    <w:rsid w:val="00E929AB"/>
    <w:rsid w:val="00E94F3A"/>
    <w:rsid w:val="00E97760"/>
    <w:rsid w:val="00EA1F8C"/>
    <w:rsid w:val="00EA4489"/>
    <w:rsid w:val="00EB08A3"/>
    <w:rsid w:val="00EB3925"/>
    <w:rsid w:val="00EB55ED"/>
    <w:rsid w:val="00EB7555"/>
    <w:rsid w:val="00EB7634"/>
    <w:rsid w:val="00EB785E"/>
    <w:rsid w:val="00EC0529"/>
    <w:rsid w:val="00EC0A6B"/>
    <w:rsid w:val="00EC354B"/>
    <w:rsid w:val="00EC3ACF"/>
    <w:rsid w:val="00EC5DBC"/>
    <w:rsid w:val="00EC67FA"/>
    <w:rsid w:val="00EC789A"/>
    <w:rsid w:val="00ED00FD"/>
    <w:rsid w:val="00ED44A0"/>
    <w:rsid w:val="00EE18E1"/>
    <w:rsid w:val="00EE3470"/>
    <w:rsid w:val="00EE44BA"/>
    <w:rsid w:val="00EE6B2C"/>
    <w:rsid w:val="00EF568C"/>
    <w:rsid w:val="00EF7589"/>
    <w:rsid w:val="00F016FC"/>
    <w:rsid w:val="00F05B80"/>
    <w:rsid w:val="00F10684"/>
    <w:rsid w:val="00F1147E"/>
    <w:rsid w:val="00F14935"/>
    <w:rsid w:val="00F205E1"/>
    <w:rsid w:val="00F252BE"/>
    <w:rsid w:val="00F25564"/>
    <w:rsid w:val="00F265CA"/>
    <w:rsid w:val="00F2692D"/>
    <w:rsid w:val="00F27F8F"/>
    <w:rsid w:val="00F30AD2"/>
    <w:rsid w:val="00F3185D"/>
    <w:rsid w:val="00F35947"/>
    <w:rsid w:val="00F44CD6"/>
    <w:rsid w:val="00F461A3"/>
    <w:rsid w:val="00F50385"/>
    <w:rsid w:val="00F513F3"/>
    <w:rsid w:val="00F51BC6"/>
    <w:rsid w:val="00F53C34"/>
    <w:rsid w:val="00F543F3"/>
    <w:rsid w:val="00F550DF"/>
    <w:rsid w:val="00F56782"/>
    <w:rsid w:val="00F612E5"/>
    <w:rsid w:val="00F6137F"/>
    <w:rsid w:val="00F65C09"/>
    <w:rsid w:val="00F664A4"/>
    <w:rsid w:val="00F704AB"/>
    <w:rsid w:val="00F7113A"/>
    <w:rsid w:val="00F724B9"/>
    <w:rsid w:val="00F73B39"/>
    <w:rsid w:val="00F74A12"/>
    <w:rsid w:val="00F8098D"/>
    <w:rsid w:val="00F84874"/>
    <w:rsid w:val="00F876AB"/>
    <w:rsid w:val="00F90288"/>
    <w:rsid w:val="00F90EA9"/>
    <w:rsid w:val="00F94538"/>
    <w:rsid w:val="00F950AC"/>
    <w:rsid w:val="00F971BB"/>
    <w:rsid w:val="00F9797D"/>
    <w:rsid w:val="00FA2F59"/>
    <w:rsid w:val="00FA6553"/>
    <w:rsid w:val="00FA7679"/>
    <w:rsid w:val="00FB0690"/>
    <w:rsid w:val="00FB2B17"/>
    <w:rsid w:val="00FB3CA2"/>
    <w:rsid w:val="00FB5538"/>
    <w:rsid w:val="00FC0E47"/>
    <w:rsid w:val="00FC1070"/>
    <w:rsid w:val="00FC1B19"/>
    <w:rsid w:val="00FC3E2F"/>
    <w:rsid w:val="00FC406D"/>
    <w:rsid w:val="00FC491B"/>
    <w:rsid w:val="00FC551D"/>
    <w:rsid w:val="00FC62F2"/>
    <w:rsid w:val="00FD4FD2"/>
    <w:rsid w:val="00FD7645"/>
    <w:rsid w:val="00FE0F59"/>
    <w:rsid w:val="00FE3B1A"/>
    <w:rsid w:val="00FE5B7E"/>
    <w:rsid w:val="00FE70CF"/>
    <w:rsid w:val="00FF13E8"/>
    <w:rsid w:val="00FF2783"/>
    <w:rsid w:val="00FF54EE"/>
  </w:rsids>
  <m:mathPr>
    <m:mathFont m:val="Cambria Math"/>
    <m:brkBin m:val="before"/>
    <m:brkBinSub m:val="--"/>
    <m:smallFrac m:val="off"/>
    <m:dispDef m:val="off"/>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2AB"/>
    <w:pPr>
      <w:spacing w:line="276" w:lineRule="auto"/>
    </w:pPr>
    <w:rPr>
      <w:rFonts w:ascii="Times New Roman" w:hAnsi="Times New Roman"/>
    </w:rPr>
  </w:style>
  <w:style w:type="paragraph" w:styleId="Heading1">
    <w:name w:val="heading 1"/>
    <w:basedOn w:val="Normal"/>
    <w:next w:val="Normal"/>
    <w:link w:val="Heading1Char"/>
    <w:uiPriority w:val="9"/>
    <w:qFormat/>
    <w:rsid w:val="000D270B"/>
    <w:pPr>
      <w:keepNext/>
      <w:keepLines/>
      <w:tabs>
        <w:tab w:val="left" w:pos="360"/>
      </w:tabs>
      <w:outlineLvl w:val="0"/>
    </w:pPr>
    <w:rPr>
      <w:rFonts w:ascii="Arial" w:eastAsiaTheme="majorEastAsia" w:hAnsi="Arial" w:cstheme="majorBidi"/>
      <w:b/>
      <w:bCs/>
      <w:color w:val="000000" w:themeColor="text1"/>
      <w:sz w:val="32"/>
      <w:szCs w:val="28"/>
    </w:rPr>
  </w:style>
  <w:style w:type="paragraph" w:styleId="Heading2">
    <w:name w:val="heading 2"/>
    <w:basedOn w:val="Normal"/>
    <w:next w:val="Normal"/>
    <w:link w:val="Heading2Char"/>
    <w:uiPriority w:val="9"/>
    <w:unhideWhenUsed/>
    <w:qFormat/>
    <w:rsid w:val="000A3D7B"/>
    <w:pPr>
      <w:keepNext/>
      <w:keepLines/>
      <w:numPr>
        <w:numId w:val="30"/>
      </w:numPr>
      <w:tabs>
        <w:tab w:val="left" w:pos="426"/>
      </w:tabs>
      <w:spacing w:before="200" w:after="200"/>
      <w:ind w:left="426" w:hanging="426"/>
      <w:outlineLvl w:val="1"/>
    </w:pPr>
    <w:rPr>
      <w:rFonts w:ascii="Arial" w:eastAsiaTheme="majorEastAsia" w:hAnsi="Arial" w:cs="Times New Roman"/>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CD0"/>
    <w:rPr>
      <w:color w:val="0000FF" w:themeColor="hyperlink"/>
      <w:u w:val="none"/>
    </w:rPr>
  </w:style>
  <w:style w:type="paragraph" w:styleId="ListParagraph">
    <w:name w:val="List Paragraph"/>
    <w:basedOn w:val="Normal"/>
    <w:uiPriority w:val="34"/>
    <w:qFormat/>
    <w:rsid w:val="003D3D72"/>
    <w:pPr>
      <w:ind w:left="720"/>
      <w:contextualSpacing/>
    </w:pPr>
  </w:style>
  <w:style w:type="paragraph" w:styleId="FootnoteText">
    <w:name w:val="footnote text"/>
    <w:basedOn w:val="Normal"/>
    <w:link w:val="FootnoteTextChar"/>
    <w:uiPriority w:val="99"/>
    <w:unhideWhenUsed/>
    <w:qFormat/>
    <w:rsid w:val="003D3D72"/>
    <w:rPr>
      <w:sz w:val="20"/>
      <w:szCs w:val="20"/>
    </w:rPr>
  </w:style>
  <w:style w:type="character" w:customStyle="1" w:styleId="FootnoteTextChar">
    <w:name w:val="Footnote Text Char"/>
    <w:basedOn w:val="DefaultParagraphFont"/>
    <w:link w:val="FootnoteText"/>
    <w:uiPriority w:val="99"/>
    <w:rsid w:val="003D3D72"/>
    <w:rPr>
      <w:sz w:val="20"/>
      <w:szCs w:val="20"/>
    </w:rPr>
  </w:style>
  <w:style w:type="character" w:styleId="FootnoteReference">
    <w:name w:val="footnote reference"/>
    <w:aliases w:val="FootnoteText"/>
    <w:basedOn w:val="DefaultParagraphFont"/>
    <w:uiPriority w:val="99"/>
    <w:unhideWhenUsed/>
    <w:qFormat/>
    <w:rsid w:val="003D3D72"/>
    <w:rPr>
      <w:vertAlign w:val="superscript"/>
    </w:rPr>
  </w:style>
  <w:style w:type="paragraph" w:styleId="EndnoteText">
    <w:name w:val="endnote text"/>
    <w:basedOn w:val="Normal"/>
    <w:link w:val="EndnoteTextChar"/>
    <w:uiPriority w:val="99"/>
    <w:semiHidden/>
    <w:unhideWhenUsed/>
    <w:rsid w:val="00792C14"/>
    <w:rPr>
      <w:sz w:val="20"/>
      <w:szCs w:val="20"/>
    </w:rPr>
  </w:style>
  <w:style w:type="character" w:customStyle="1" w:styleId="EndnoteTextChar">
    <w:name w:val="Endnote Text Char"/>
    <w:basedOn w:val="DefaultParagraphFont"/>
    <w:link w:val="EndnoteText"/>
    <w:uiPriority w:val="99"/>
    <w:semiHidden/>
    <w:rsid w:val="00792C14"/>
    <w:rPr>
      <w:rFonts w:ascii="Times New Roman" w:hAnsi="Times New Roman"/>
      <w:sz w:val="20"/>
      <w:szCs w:val="20"/>
    </w:rPr>
  </w:style>
  <w:style w:type="character" w:styleId="EndnoteReference">
    <w:name w:val="endnote reference"/>
    <w:basedOn w:val="DefaultParagraphFont"/>
    <w:uiPriority w:val="99"/>
    <w:semiHidden/>
    <w:unhideWhenUsed/>
    <w:rsid w:val="00792C14"/>
    <w:rPr>
      <w:vertAlign w:val="superscript"/>
    </w:rPr>
  </w:style>
  <w:style w:type="character" w:customStyle="1" w:styleId="apple-converted-space">
    <w:name w:val="apple-converted-space"/>
    <w:basedOn w:val="DefaultParagraphFont"/>
    <w:rsid w:val="00C72E55"/>
  </w:style>
  <w:style w:type="character" w:styleId="FollowedHyperlink">
    <w:name w:val="FollowedHyperlink"/>
    <w:basedOn w:val="DefaultParagraphFont"/>
    <w:uiPriority w:val="99"/>
    <w:semiHidden/>
    <w:unhideWhenUsed/>
    <w:rsid w:val="001E00DD"/>
    <w:rPr>
      <w:color w:val="800080" w:themeColor="followedHyperlink"/>
      <w:u w:val="single"/>
    </w:rPr>
  </w:style>
  <w:style w:type="character" w:customStyle="1" w:styleId="caps">
    <w:name w:val="caps"/>
    <w:basedOn w:val="DefaultParagraphFont"/>
    <w:rsid w:val="00577863"/>
  </w:style>
  <w:style w:type="paragraph" w:styleId="PlainText">
    <w:name w:val="Plain Text"/>
    <w:basedOn w:val="Normal"/>
    <w:link w:val="PlainTextChar"/>
    <w:uiPriority w:val="99"/>
    <w:unhideWhenUsed/>
    <w:rsid w:val="00AE65C9"/>
    <w:rPr>
      <w:rFonts w:ascii="Arial" w:hAnsi="Arial"/>
      <w:sz w:val="20"/>
      <w:szCs w:val="21"/>
      <w:lang w:val="en-GB"/>
    </w:rPr>
  </w:style>
  <w:style w:type="character" w:customStyle="1" w:styleId="PlainTextChar">
    <w:name w:val="Plain Text Char"/>
    <w:basedOn w:val="DefaultParagraphFont"/>
    <w:link w:val="PlainText"/>
    <w:uiPriority w:val="99"/>
    <w:rsid w:val="00AE65C9"/>
    <w:rPr>
      <w:rFonts w:ascii="Arial" w:hAnsi="Arial"/>
      <w:sz w:val="20"/>
      <w:szCs w:val="21"/>
      <w:lang w:val="en-GB"/>
    </w:rPr>
  </w:style>
  <w:style w:type="paragraph" w:styleId="BalloonText">
    <w:name w:val="Balloon Text"/>
    <w:basedOn w:val="Normal"/>
    <w:link w:val="BalloonTextChar"/>
    <w:uiPriority w:val="99"/>
    <w:semiHidden/>
    <w:unhideWhenUsed/>
    <w:rsid w:val="00F90288"/>
    <w:rPr>
      <w:rFonts w:ascii="Tahoma" w:hAnsi="Tahoma" w:cs="Tahoma"/>
      <w:sz w:val="16"/>
      <w:szCs w:val="16"/>
    </w:rPr>
  </w:style>
  <w:style w:type="character" w:customStyle="1" w:styleId="BalloonTextChar">
    <w:name w:val="Balloon Text Char"/>
    <w:basedOn w:val="DefaultParagraphFont"/>
    <w:link w:val="BalloonText"/>
    <w:uiPriority w:val="99"/>
    <w:semiHidden/>
    <w:rsid w:val="00F90288"/>
    <w:rPr>
      <w:rFonts w:ascii="Tahoma" w:hAnsi="Tahoma" w:cs="Tahoma"/>
      <w:sz w:val="16"/>
      <w:szCs w:val="16"/>
    </w:rPr>
  </w:style>
  <w:style w:type="paragraph" w:styleId="Header">
    <w:name w:val="header"/>
    <w:basedOn w:val="Normal"/>
    <w:link w:val="HeaderChar"/>
    <w:uiPriority w:val="99"/>
    <w:semiHidden/>
    <w:unhideWhenUsed/>
    <w:rsid w:val="00BD3910"/>
    <w:pPr>
      <w:tabs>
        <w:tab w:val="center" w:pos="4513"/>
        <w:tab w:val="right" w:pos="9026"/>
      </w:tabs>
    </w:pPr>
  </w:style>
  <w:style w:type="character" w:customStyle="1" w:styleId="HeaderChar">
    <w:name w:val="Header Char"/>
    <w:basedOn w:val="DefaultParagraphFont"/>
    <w:link w:val="Header"/>
    <w:uiPriority w:val="99"/>
    <w:semiHidden/>
    <w:rsid w:val="00BD3910"/>
    <w:rPr>
      <w:rFonts w:ascii="Times New Roman" w:hAnsi="Times New Roman"/>
    </w:rPr>
  </w:style>
  <w:style w:type="paragraph" w:styleId="Footer">
    <w:name w:val="footer"/>
    <w:basedOn w:val="Normal"/>
    <w:link w:val="FooterChar"/>
    <w:uiPriority w:val="99"/>
    <w:unhideWhenUsed/>
    <w:rsid w:val="00BD3910"/>
    <w:pPr>
      <w:tabs>
        <w:tab w:val="center" w:pos="4513"/>
        <w:tab w:val="right" w:pos="9026"/>
      </w:tabs>
    </w:pPr>
  </w:style>
  <w:style w:type="character" w:customStyle="1" w:styleId="FooterChar">
    <w:name w:val="Footer Char"/>
    <w:basedOn w:val="DefaultParagraphFont"/>
    <w:link w:val="Footer"/>
    <w:uiPriority w:val="99"/>
    <w:rsid w:val="00BD3910"/>
    <w:rPr>
      <w:rFonts w:ascii="Times New Roman" w:hAnsi="Times New Roman"/>
    </w:rPr>
  </w:style>
  <w:style w:type="character" w:customStyle="1" w:styleId="Heading1Char">
    <w:name w:val="Heading 1 Char"/>
    <w:basedOn w:val="DefaultParagraphFont"/>
    <w:link w:val="Heading1"/>
    <w:uiPriority w:val="9"/>
    <w:rsid w:val="000D270B"/>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9"/>
    <w:rsid w:val="000A3D7B"/>
    <w:rPr>
      <w:rFonts w:ascii="Arial" w:eastAsiaTheme="majorEastAsia" w:hAnsi="Arial" w:cs="Times New Roman"/>
      <w:b/>
      <w:bCs/>
      <w:color w:val="000000" w:themeColor="text1"/>
      <w:szCs w:val="26"/>
    </w:rPr>
  </w:style>
  <w:style w:type="paragraph" w:styleId="Subtitle">
    <w:name w:val="Subtitle"/>
    <w:aliases w:val="DN/DQ"/>
    <w:basedOn w:val="Normal"/>
    <w:next w:val="Normal"/>
    <w:link w:val="SubtitleChar"/>
    <w:uiPriority w:val="11"/>
    <w:qFormat/>
    <w:rsid w:val="00B65B0C"/>
    <w:pPr>
      <w:numPr>
        <w:ilvl w:val="1"/>
      </w:numPr>
    </w:pPr>
    <w:rPr>
      <w:rFonts w:eastAsiaTheme="majorEastAsia" w:cstheme="majorBidi"/>
      <w:i/>
      <w:iCs/>
      <w:color w:val="4F81BD" w:themeColor="accent1"/>
    </w:rPr>
  </w:style>
  <w:style w:type="character" w:customStyle="1" w:styleId="SubtitleChar">
    <w:name w:val="Subtitle Char"/>
    <w:aliases w:val="DN/DQ Char"/>
    <w:basedOn w:val="DefaultParagraphFont"/>
    <w:link w:val="Subtitle"/>
    <w:uiPriority w:val="11"/>
    <w:rsid w:val="00B65B0C"/>
    <w:rPr>
      <w:rFonts w:ascii="Times New Roman" w:eastAsiaTheme="majorEastAsia" w:hAnsi="Times New Roman" w:cstheme="majorBidi"/>
      <w:i/>
      <w:iCs/>
      <w:color w:val="4F81BD" w:themeColor="accent1"/>
    </w:rPr>
  </w:style>
  <w:style w:type="character" w:styleId="Emphasis">
    <w:name w:val="Emphasis"/>
    <w:basedOn w:val="DefaultParagraphFont"/>
    <w:uiPriority w:val="20"/>
    <w:qFormat/>
    <w:rsid w:val="00872E32"/>
    <w:rPr>
      <w:i/>
      <w:iCs/>
    </w:rPr>
  </w:style>
  <w:style w:type="character" w:customStyle="1" w:styleId="cit-sep">
    <w:name w:val="cit-sep"/>
    <w:basedOn w:val="DefaultParagraphFont"/>
    <w:rsid w:val="003B016F"/>
  </w:style>
  <w:style w:type="character" w:customStyle="1" w:styleId="slug-doi">
    <w:name w:val="slug-doi"/>
    <w:basedOn w:val="DefaultParagraphFont"/>
    <w:rsid w:val="003B016F"/>
  </w:style>
  <w:style w:type="character" w:styleId="Strong">
    <w:name w:val="Strong"/>
    <w:basedOn w:val="DefaultParagraphFont"/>
    <w:uiPriority w:val="22"/>
    <w:qFormat/>
    <w:rsid w:val="002D5DDF"/>
    <w:rPr>
      <w:b/>
      <w:bCs/>
    </w:rPr>
  </w:style>
  <w:style w:type="paragraph" w:customStyle="1" w:styleId="leglisttextstandard">
    <w:name w:val="leglisttextstandard"/>
    <w:basedOn w:val="Normal"/>
    <w:rsid w:val="00075E6E"/>
    <w:pPr>
      <w:spacing w:before="100" w:beforeAutospacing="1" w:after="100" w:afterAutospacing="1" w:line="240" w:lineRule="auto"/>
    </w:pPr>
    <w:rPr>
      <w:rFonts w:eastAsia="Times New Roman" w:cs="Times New Roman"/>
      <w:lang w:val="en-GB" w:eastAsia="en-GB"/>
    </w:rPr>
  </w:style>
  <w:style w:type="character" w:customStyle="1" w:styleId="citation-abbreviation">
    <w:name w:val="citation-abbreviation"/>
    <w:basedOn w:val="DefaultParagraphFont"/>
    <w:rsid w:val="009909D6"/>
  </w:style>
  <w:style w:type="character" w:customStyle="1" w:styleId="citation-publication-date">
    <w:name w:val="citation-publication-date"/>
    <w:basedOn w:val="DefaultParagraphFont"/>
    <w:rsid w:val="009909D6"/>
  </w:style>
  <w:style w:type="character" w:customStyle="1" w:styleId="citation-volume">
    <w:name w:val="citation-volume"/>
    <w:basedOn w:val="DefaultParagraphFont"/>
    <w:rsid w:val="009909D6"/>
  </w:style>
  <w:style w:type="character" w:customStyle="1" w:styleId="citation-issue">
    <w:name w:val="citation-issue"/>
    <w:basedOn w:val="DefaultParagraphFont"/>
    <w:rsid w:val="009909D6"/>
  </w:style>
  <w:style w:type="character" w:customStyle="1" w:styleId="citation-flpages">
    <w:name w:val="citation-flpages"/>
    <w:basedOn w:val="DefaultParagraphFont"/>
    <w:rsid w:val="009909D6"/>
  </w:style>
  <w:style w:type="character" w:customStyle="1" w:styleId="doi1">
    <w:name w:val="doi1"/>
    <w:basedOn w:val="DefaultParagraphFont"/>
    <w:rsid w:val="009909D6"/>
  </w:style>
  <w:style w:type="paragraph" w:styleId="Title">
    <w:name w:val="Title"/>
    <w:basedOn w:val="Normal"/>
    <w:next w:val="Normal"/>
    <w:link w:val="TitleChar"/>
    <w:uiPriority w:val="10"/>
    <w:qFormat/>
    <w:rsid w:val="001B53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53DE"/>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8B6CA7"/>
    <w:rPr>
      <w:sz w:val="18"/>
      <w:szCs w:val="18"/>
    </w:rPr>
  </w:style>
  <w:style w:type="paragraph" w:styleId="CommentText">
    <w:name w:val="annotation text"/>
    <w:basedOn w:val="Normal"/>
    <w:link w:val="CommentTextChar"/>
    <w:uiPriority w:val="99"/>
    <w:semiHidden/>
    <w:unhideWhenUsed/>
    <w:rsid w:val="008B6CA7"/>
    <w:pPr>
      <w:spacing w:line="240" w:lineRule="auto"/>
    </w:pPr>
  </w:style>
  <w:style w:type="character" w:customStyle="1" w:styleId="CommentTextChar">
    <w:name w:val="Comment Text Char"/>
    <w:basedOn w:val="DefaultParagraphFont"/>
    <w:link w:val="CommentText"/>
    <w:uiPriority w:val="99"/>
    <w:semiHidden/>
    <w:rsid w:val="008B6CA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B6CA7"/>
    <w:rPr>
      <w:b/>
      <w:bCs/>
      <w:sz w:val="20"/>
      <w:szCs w:val="20"/>
    </w:rPr>
  </w:style>
  <w:style w:type="character" w:customStyle="1" w:styleId="CommentSubjectChar">
    <w:name w:val="Comment Subject Char"/>
    <w:basedOn w:val="CommentTextChar"/>
    <w:link w:val="CommentSubject"/>
    <w:uiPriority w:val="99"/>
    <w:semiHidden/>
    <w:rsid w:val="008B6CA7"/>
    <w:rPr>
      <w:rFonts w:ascii="Times New Roman" w:hAnsi="Times New Roman"/>
      <w:b/>
      <w:bCs/>
      <w:sz w:val="20"/>
      <w:szCs w:val="20"/>
    </w:rPr>
  </w:style>
  <w:style w:type="paragraph" w:customStyle="1" w:styleId="Pa2">
    <w:name w:val="Pa2"/>
    <w:basedOn w:val="Normal"/>
    <w:next w:val="Normal"/>
    <w:uiPriority w:val="99"/>
    <w:rsid w:val="00540DA4"/>
    <w:pPr>
      <w:autoSpaceDE w:val="0"/>
      <w:autoSpaceDN w:val="0"/>
      <w:adjustRightInd w:val="0"/>
      <w:spacing w:line="221" w:lineRule="atLeast"/>
    </w:pPr>
    <w:rPr>
      <w:rFonts w:ascii="Trebuchet MS" w:hAnsi="Trebuchet MS"/>
      <w:lang w:val="en-GB"/>
    </w:rPr>
  </w:style>
  <w:style w:type="character" w:customStyle="1" w:styleId="A5">
    <w:name w:val="A5"/>
    <w:uiPriority w:val="99"/>
    <w:rsid w:val="00540DA4"/>
    <w:rPr>
      <w:rFonts w:cs="Trebuchet MS"/>
      <w:b/>
      <w:bCs/>
      <w:color w:val="000000"/>
    </w:rPr>
  </w:style>
  <w:style w:type="character" w:customStyle="1" w:styleId="A10">
    <w:name w:val="A10"/>
    <w:uiPriority w:val="99"/>
    <w:rsid w:val="00AC3B10"/>
    <w:rPr>
      <w:rFonts w:cs="Trebuchet MS"/>
      <w:color w:val="000000"/>
      <w:sz w:val="12"/>
      <w:szCs w:val="12"/>
    </w:rPr>
  </w:style>
  <w:style w:type="paragraph" w:customStyle="1" w:styleId="Default">
    <w:name w:val="Default"/>
    <w:rsid w:val="00AC3B10"/>
    <w:pPr>
      <w:autoSpaceDE w:val="0"/>
      <w:autoSpaceDN w:val="0"/>
      <w:adjustRightInd w:val="0"/>
    </w:pPr>
    <w:rPr>
      <w:rFonts w:ascii="Trebuchet MS" w:hAnsi="Trebuchet MS" w:cs="Trebuchet MS"/>
      <w:color w:val="000000"/>
      <w:lang w:val="en-GB"/>
    </w:rPr>
  </w:style>
  <w:style w:type="paragraph" w:customStyle="1" w:styleId="Pa9">
    <w:name w:val="Pa9"/>
    <w:basedOn w:val="Default"/>
    <w:next w:val="Default"/>
    <w:uiPriority w:val="99"/>
    <w:rsid w:val="00AC3B10"/>
    <w:pPr>
      <w:spacing w:line="221" w:lineRule="atLeast"/>
    </w:pPr>
    <w:rPr>
      <w:rFonts w:cstheme="minorBidi"/>
      <w:color w:val="auto"/>
    </w:rPr>
  </w:style>
  <w:style w:type="character" w:customStyle="1" w:styleId="A4">
    <w:name w:val="A4"/>
    <w:uiPriority w:val="99"/>
    <w:rsid w:val="00AC3B10"/>
    <w:rPr>
      <w:rFonts w:cs="Trebuchet MS"/>
      <w:b/>
      <w:bCs/>
      <w:i/>
      <w:iCs/>
      <w:color w:val="000000"/>
      <w:sz w:val="22"/>
      <w:szCs w:val="22"/>
    </w:rPr>
  </w:style>
  <w:style w:type="paragraph" w:styleId="TOCHeading">
    <w:name w:val="TOC Heading"/>
    <w:basedOn w:val="Heading1"/>
    <w:next w:val="Normal"/>
    <w:uiPriority w:val="39"/>
    <w:semiHidden/>
    <w:unhideWhenUsed/>
    <w:qFormat/>
    <w:rsid w:val="004338E6"/>
    <w:pPr>
      <w:tabs>
        <w:tab w:val="clear" w:pos="360"/>
      </w:tabs>
      <w:spacing w:before="480"/>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8C5D30"/>
    <w:pPr>
      <w:tabs>
        <w:tab w:val="right" w:leader="dot" w:pos="9923"/>
      </w:tabs>
      <w:spacing w:after="100"/>
    </w:pPr>
  </w:style>
  <w:style w:type="paragraph" w:styleId="TOC2">
    <w:name w:val="toc 2"/>
    <w:basedOn w:val="Normal"/>
    <w:next w:val="Normal"/>
    <w:autoRedefine/>
    <w:uiPriority w:val="39"/>
    <w:unhideWhenUsed/>
    <w:rsid w:val="008C5D30"/>
    <w:pPr>
      <w:tabs>
        <w:tab w:val="left" w:pos="709"/>
        <w:tab w:val="right" w:leader="dot" w:pos="9923"/>
        <w:tab w:val="right" w:leader="dot" w:pos="9962"/>
      </w:tabs>
      <w:spacing w:after="100"/>
      <w:ind w:left="709" w:hanging="567"/>
    </w:pPr>
  </w:style>
  <w:style w:type="paragraph" w:styleId="NormalWeb">
    <w:name w:val="Normal (Web)"/>
    <w:basedOn w:val="Normal"/>
    <w:uiPriority w:val="99"/>
    <w:rsid w:val="00AD50A8"/>
    <w:pPr>
      <w:spacing w:before="100" w:beforeAutospacing="1" w:after="100" w:afterAutospacing="1" w:line="240" w:lineRule="auto"/>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2AB"/>
    <w:pPr>
      <w:spacing w:line="276" w:lineRule="auto"/>
    </w:pPr>
    <w:rPr>
      <w:rFonts w:ascii="Times New Roman" w:hAnsi="Times New Roman"/>
    </w:rPr>
  </w:style>
  <w:style w:type="paragraph" w:styleId="Heading1">
    <w:name w:val="heading 1"/>
    <w:basedOn w:val="Normal"/>
    <w:next w:val="Normal"/>
    <w:link w:val="Heading1Char"/>
    <w:uiPriority w:val="9"/>
    <w:qFormat/>
    <w:rsid w:val="00A32B13"/>
    <w:pPr>
      <w:keepNext/>
      <w:keepLines/>
      <w:numPr>
        <w:numId w:val="1"/>
      </w:numPr>
      <w:tabs>
        <w:tab w:val="left" w:pos="360"/>
      </w:tabs>
      <w:spacing w:before="480"/>
      <w:ind w:left="36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656D"/>
    <w:pPr>
      <w:keepNext/>
      <w:keepLines/>
      <w:spacing w:before="200"/>
      <w:outlineLvl w:val="1"/>
    </w:pPr>
    <w:rPr>
      <w:rFonts w:eastAsiaTheme="majorEastAsia" w:cs="Times New Roman"/>
      <w:b/>
      <w:bCs/>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D72"/>
    <w:rPr>
      <w:color w:val="0000FF" w:themeColor="hyperlink"/>
      <w:u w:val="single"/>
    </w:rPr>
  </w:style>
  <w:style w:type="paragraph" w:styleId="ListParagraph">
    <w:name w:val="List Paragraph"/>
    <w:basedOn w:val="Normal"/>
    <w:uiPriority w:val="34"/>
    <w:qFormat/>
    <w:rsid w:val="003D3D72"/>
    <w:pPr>
      <w:ind w:left="720"/>
      <w:contextualSpacing/>
    </w:pPr>
  </w:style>
  <w:style w:type="paragraph" w:styleId="FootnoteText">
    <w:name w:val="footnote text"/>
    <w:basedOn w:val="Normal"/>
    <w:link w:val="FootnoteTextChar"/>
    <w:uiPriority w:val="99"/>
    <w:unhideWhenUsed/>
    <w:qFormat/>
    <w:rsid w:val="003D3D72"/>
    <w:rPr>
      <w:sz w:val="20"/>
      <w:szCs w:val="20"/>
    </w:rPr>
  </w:style>
  <w:style w:type="character" w:customStyle="1" w:styleId="FootnoteTextChar">
    <w:name w:val="Footnote Text Char"/>
    <w:basedOn w:val="DefaultParagraphFont"/>
    <w:link w:val="FootnoteText"/>
    <w:uiPriority w:val="99"/>
    <w:rsid w:val="003D3D72"/>
    <w:rPr>
      <w:sz w:val="20"/>
      <w:szCs w:val="20"/>
    </w:rPr>
  </w:style>
  <w:style w:type="character" w:styleId="FootnoteReference">
    <w:name w:val="footnote reference"/>
    <w:aliases w:val="FootnoteText"/>
    <w:basedOn w:val="DefaultParagraphFont"/>
    <w:uiPriority w:val="99"/>
    <w:unhideWhenUsed/>
    <w:qFormat/>
    <w:rsid w:val="003D3D72"/>
    <w:rPr>
      <w:vertAlign w:val="superscript"/>
    </w:rPr>
  </w:style>
  <w:style w:type="paragraph" w:styleId="EndnoteText">
    <w:name w:val="endnote text"/>
    <w:basedOn w:val="Normal"/>
    <w:link w:val="EndnoteTextChar"/>
    <w:uiPriority w:val="99"/>
    <w:semiHidden/>
    <w:unhideWhenUsed/>
    <w:rsid w:val="00792C14"/>
    <w:rPr>
      <w:sz w:val="20"/>
      <w:szCs w:val="20"/>
    </w:rPr>
  </w:style>
  <w:style w:type="character" w:customStyle="1" w:styleId="EndnoteTextChar">
    <w:name w:val="Endnote Text Char"/>
    <w:basedOn w:val="DefaultParagraphFont"/>
    <w:link w:val="EndnoteText"/>
    <w:uiPriority w:val="99"/>
    <w:semiHidden/>
    <w:rsid w:val="00792C14"/>
    <w:rPr>
      <w:rFonts w:ascii="Times New Roman" w:hAnsi="Times New Roman"/>
      <w:sz w:val="20"/>
      <w:szCs w:val="20"/>
    </w:rPr>
  </w:style>
  <w:style w:type="character" w:styleId="EndnoteReference">
    <w:name w:val="endnote reference"/>
    <w:basedOn w:val="DefaultParagraphFont"/>
    <w:uiPriority w:val="99"/>
    <w:semiHidden/>
    <w:unhideWhenUsed/>
    <w:rsid w:val="00792C14"/>
    <w:rPr>
      <w:vertAlign w:val="superscript"/>
    </w:rPr>
  </w:style>
  <w:style w:type="character" w:customStyle="1" w:styleId="apple-converted-space">
    <w:name w:val="apple-converted-space"/>
    <w:basedOn w:val="DefaultParagraphFont"/>
    <w:rsid w:val="00C72E55"/>
  </w:style>
  <w:style w:type="character" w:styleId="FollowedHyperlink">
    <w:name w:val="FollowedHyperlink"/>
    <w:basedOn w:val="DefaultParagraphFont"/>
    <w:uiPriority w:val="99"/>
    <w:semiHidden/>
    <w:unhideWhenUsed/>
    <w:rsid w:val="001E00DD"/>
    <w:rPr>
      <w:color w:val="800080" w:themeColor="followedHyperlink"/>
      <w:u w:val="single"/>
    </w:rPr>
  </w:style>
  <w:style w:type="character" w:customStyle="1" w:styleId="caps">
    <w:name w:val="caps"/>
    <w:basedOn w:val="DefaultParagraphFont"/>
    <w:rsid w:val="00577863"/>
  </w:style>
  <w:style w:type="paragraph" w:styleId="PlainText">
    <w:name w:val="Plain Text"/>
    <w:basedOn w:val="Normal"/>
    <w:link w:val="PlainTextChar"/>
    <w:uiPriority w:val="99"/>
    <w:unhideWhenUsed/>
    <w:rsid w:val="00AE65C9"/>
    <w:rPr>
      <w:rFonts w:ascii="Arial" w:hAnsi="Arial"/>
      <w:sz w:val="20"/>
      <w:szCs w:val="21"/>
      <w:lang w:val="en-GB"/>
    </w:rPr>
  </w:style>
  <w:style w:type="character" w:customStyle="1" w:styleId="PlainTextChar">
    <w:name w:val="Plain Text Char"/>
    <w:basedOn w:val="DefaultParagraphFont"/>
    <w:link w:val="PlainText"/>
    <w:uiPriority w:val="99"/>
    <w:rsid w:val="00AE65C9"/>
    <w:rPr>
      <w:rFonts w:ascii="Arial" w:hAnsi="Arial"/>
      <w:sz w:val="20"/>
      <w:szCs w:val="21"/>
      <w:lang w:val="en-GB"/>
    </w:rPr>
  </w:style>
  <w:style w:type="paragraph" w:styleId="BalloonText">
    <w:name w:val="Balloon Text"/>
    <w:basedOn w:val="Normal"/>
    <w:link w:val="BalloonTextChar"/>
    <w:uiPriority w:val="99"/>
    <w:semiHidden/>
    <w:unhideWhenUsed/>
    <w:rsid w:val="00F90288"/>
    <w:rPr>
      <w:rFonts w:ascii="Tahoma" w:hAnsi="Tahoma" w:cs="Tahoma"/>
      <w:sz w:val="16"/>
      <w:szCs w:val="16"/>
    </w:rPr>
  </w:style>
  <w:style w:type="character" w:customStyle="1" w:styleId="BalloonTextChar">
    <w:name w:val="Balloon Text Char"/>
    <w:basedOn w:val="DefaultParagraphFont"/>
    <w:link w:val="BalloonText"/>
    <w:uiPriority w:val="99"/>
    <w:semiHidden/>
    <w:rsid w:val="00F90288"/>
    <w:rPr>
      <w:rFonts w:ascii="Tahoma" w:hAnsi="Tahoma" w:cs="Tahoma"/>
      <w:sz w:val="16"/>
      <w:szCs w:val="16"/>
    </w:rPr>
  </w:style>
  <w:style w:type="paragraph" w:styleId="Header">
    <w:name w:val="header"/>
    <w:basedOn w:val="Normal"/>
    <w:link w:val="HeaderChar"/>
    <w:uiPriority w:val="99"/>
    <w:semiHidden/>
    <w:unhideWhenUsed/>
    <w:rsid w:val="00BD3910"/>
    <w:pPr>
      <w:tabs>
        <w:tab w:val="center" w:pos="4513"/>
        <w:tab w:val="right" w:pos="9026"/>
      </w:tabs>
    </w:pPr>
  </w:style>
  <w:style w:type="character" w:customStyle="1" w:styleId="HeaderChar">
    <w:name w:val="Header Char"/>
    <w:basedOn w:val="DefaultParagraphFont"/>
    <w:link w:val="Header"/>
    <w:uiPriority w:val="99"/>
    <w:semiHidden/>
    <w:rsid w:val="00BD3910"/>
    <w:rPr>
      <w:rFonts w:ascii="Times New Roman" w:hAnsi="Times New Roman"/>
    </w:rPr>
  </w:style>
  <w:style w:type="paragraph" w:styleId="Footer">
    <w:name w:val="footer"/>
    <w:basedOn w:val="Normal"/>
    <w:link w:val="FooterChar"/>
    <w:uiPriority w:val="99"/>
    <w:unhideWhenUsed/>
    <w:rsid w:val="00BD3910"/>
    <w:pPr>
      <w:tabs>
        <w:tab w:val="center" w:pos="4513"/>
        <w:tab w:val="right" w:pos="9026"/>
      </w:tabs>
    </w:pPr>
  </w:style>
  <w:style w:type="character" w:customStyle="1" w:styleId="FooterChar">
    <w:name w:val="Footer Char"/>
    <w:basedOn w:val="DefaultParagraphFont"/>
    <w:link w:val="Footer"/>
    <w:uiPriority w:val="99"/>
    <w:rsid w:val="00BD3910"/>
    <w:rPr>
      <w:rFonts w:ascii="Times New Roman" w:hAnsi="Times New Roman"/>
    </w:rPr>
  </w:style>
  <w:style w:type="character" w:customStyle="1" w:styleId="Heading1Char">
    <w:name w:val="Heading 1 Char"/>
    <w:basedOn w:val="DefaultParagraphFont"/>
    <w:link w:val="Heading1"/>
    <w:uiPriority w:val="9"/>
    <w:rsid w:val="00A32B13"/>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1656D"/>
    <w:rPr>
      <w:rFonts w:ascii="Times New Roman" w:eastAsiaTheme="majorEastAsia" w:hAnsi="Times New Roman" w:cs="Times New Roman"/>
      <w:b/>
      <w:bCs/>
      <w:color w:val="365F91" w:themeColor="accent1" w:themeShade="BF"/>
      <w:sz w:val="26"/>
      <w:szCs w:val="26"/>
    </w:rPr>
  </w:style>
  <w:style w:type="paragraph" w:styleId="Subtitle">
    <w:name w:val="Subtitle"/>
    <w:aliases w:val="DN/DQ"/>
    <w:basedOn w:val="Normal"/>
    <w:next w:val="Normal"/>
    <w:link w:val="SubtitleChar"/>
    <w:uiPriority w:val="11"/>
    <w:qFormat/>
    <w:rsid w:val="00B65B0C"/>
    <w:pPr>
      <w:numPr>
        <w:ilvl w:val="1"/>
      </w:numPr>
    </w:pPr>
    <w:rPr>
      <w:rFonts w:eastAsiaTheme="majorEastAsia" w:cstheme="majorBidi"/>
      <w:i/>
      <w:iCs/>
      <w:color w:val="4F81BD" w:themeColor="accent1"/>
    </w:rPr>
  </w:style>
  <w:style w:type="character" w:customStyle="1" w:styleId="SubtitleChar">
    <w:name w:val="Subtitle Char"/>
    <w:aliases w:val="DN/DQ Char"/>
    <w:basedOn w:val="DefaultParagraphFont"/>
    <w:link w:val="Subtitle"/>
    <w:uiPriority w:val="11"/>
    <w:rsid w:val="00B65B0C"/>
    <w:rPr>
      <w:rFonts w:ascii="Times New Roman" w:eastAsiaTheme="majorEastAsia" w:hAnsi="Times New Roman" w:cstheme="majorBidi"/>
      <w:i/>
      <w:iCs/>
      <w:color w:val="4F81BD" w:themeColor="accent1"/>
    </w:rPr>
  </w:style>
  <w:style w:type="character" w:styleId="Emphasis">
    <w:name w:val="Emphasis"/>
    <w:basedOn w:val="DefaultParagraphFont"/>
    <w:uiPriority w:val="20"/>
    <w:qFormat/>
    <w:rsid w:val="00872E32"/>
    <w:rPr>
      <w:i/>
      <w:iCs/>
    </w:rPr>
  </w:style>
  <w:style w:type="character" w:customStyle="1" w:styleId="cit-sep">
    <w:name w:val="cit-sep"/>
    <w:basedOn w:val="DefaultParagraphFont"/>
    <w:rsid w:val="003B016F"/>
  </w:style>
  <w:style w:type="character" w:customStyle="1" w:styleId="slug-doi">
    <w:name w:val="slug-doi"/>
    <w:basedOn w:val="DefaultParagraphFont"/>
    <w:rsid w:val="003B016F"/>
  </w:style>
  <w:style w:type="character" w:styleId="Strong">
    <w:name w:val="Strong"/>
    <w:basedOn w:val="DefaultParagraphFont"/>
    <w:uiPriority w:val="22"/>
    <w:qFormat/>
    <w:rsid w:val="002D5DDF"/>
    <w:rPr>
      <w:b/>
      <w:bCs/>
    </w:rPr>
  </w:style>
  <w:style w:type="paragraph" w:customStyle="1" w:styleId="leglisttextstandard">
    <w:name w:val="leglisttextstandard"/>
    <w:basedOn w:val="Normal"/>
    <w:rsid w:val="00075E6E"/>
    <w:pPr>
      <w:spacing w:before="100" w:beforeAutospacing="1" w:after="100" w:afterAutospacing="1" w:line="240" w:lineRule="auto"/>
    </w:pPr>
    <w:rPr>
      <w:rFonts w:eastAsia="Times New Roman" w:cs="Times New Roman"/>
      <w:lang w:val="en-GB" w:eastAsia="en-GB"/>
    </w:rPr>
  </w:style>
  <w:style w:type="character" w:customStyle="1" w:styleId="citation-abbreviation">
    <w:name w:val="citation-abbreviation"/>
    <w:basedOn w:val="DefaultParagraphFont"/>
    <w:rsid w:val="009909D6"/>
  </w:style>
  <w:style w:type="character" w:customStyle="1" w:styleId="citation-publication-date">
    <w:name w:val="citation-publication-date"/>
    <w:basedOn w:val="DefaultParagraphFont"/>
    <w:rsid w:val="009909D6"/>
  </w:style>
  <w:style w:type="character" w:customStyle="1" w:styleId="citation-volume">
    <w:name w:val="citation-volume"/>
    <w:basedOn w:val="DefaultParagraphFont"/>
    <w:rsid w:val="009909D6"/>
  </w:style>
  <w:style w:type="character" w:customStyle="1" w:styleId="citation-issue">
    <w:name w:val="citation-issue"/>
    <w:basedOn w:val="DefaultParagraphFont"/>
    <w:rsid w:val="009909D6"/>
  </w:style>
  <w:style w:type="character" w:customStyle="1" w:styleId="citation-flpages">
    <w:name w:val="citation-flpages"/>
    <w:basedOn w:val="DefaultParagraphFont"/>
    <w:rsid w:val="009909D6"/>
  </w:style>
  <w:style w:type="character" w:customStyle="1" w:styleId="doi1">
    <w:name w:val="doi1"/>
    <w:basedOn w:val="DefaultParagraphFont"/>
    <w:rsid w:val="009909D6"/>
  </w:style>
  <w:style w:type="paragraph" w:styleId="Title">
    <w:name w:val="Title"/>
    <w:basedOn w:val="Normal"/>
    <w:next w:val="Normal"/>
    <w:link w:val="TitleChar"/>
    <w:uiPriority w:val="10"/>
    <w:qFormat/>
    <w:rsid w:val="001B53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53DE"/>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8B6CA7"/>
    <w:rPr>
      <w:sz w:val="18"/>
      <w:szCs w:val="18"/>
    </w:rPr>
  </w:style>
  <w:style w:type="paragraph" w:styleId="CommentText">
    <w:name w:val="annotation text"/>
    <w:basedOn w:val="Normal"/>
    <w:link w:val="CommentTextChar"/>
    <w:uiPriority w:val="99"/>
    <w:semiHidden/>
    <w:unhideWhenUsed/>
    <w:rsid w:val="008B6CA7"/>
    <w:pPr>
      <w:spacing w:line="240" w:lineRule="auto"/>
    </w:pPr>
  </w:style>
  <w:style w:type="character" w:customStyle="1" w:styleId="CommentTextChar">
    <w:name w:val="Comment Text Char"/>
    <w:basedOn w:val="DefaultParagraphFont"/>
    <w:link w:val="CommentText"/>
    <w:uiPriority w:val="99"/>
    <w:semiHidden/>
    <w:rsid w:val="008B6CA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B6CA7"/>
    <w:rPr>
      <w:b/>
      <w:bCs/>
      <w:sz w:val="20"/>
      <w:szCs w:val="20"/>
    </w:rPr>
  </w:style>
  <w:style w:type="character" w:customStyle="1" w:styleId="CommentSubjectChar">
    <w:name w:val="Comment Subject Char"/>
    <w:basedOn w:val="CommentTextChar"/>
    <w:link w:val="CommentSubject"/>
    <w:uiPriority w:val="99"/>
    <w:semiHidden/>
    <w:rsid w:val="008B6CA7"/>
    <w:rPr>
      <w:rFonts w:ascii="Times New Roman" w:hAnsi="Times New Roman"/>
      <w:b/>
      <w:bCs/>
      <w:sz w:val="20"/>
      <w:szCs w:val="20"/>
    </w:rPr>
  </w:style>
  <w:style w:type="paragraph" w:customStyle="1" w:styleId="Pa2">
    <w:name w:val="Pa2"/>
    <w:basedOn w:val="Normal"/>
    <w:next w:val="Normal"/>
    <w:uiPriority w:val="99"/>
    <w:rsid w:val="00540DA4"/>
    <w:pPr>
      <w:autoSpaceDE w:val="0"/>
      <w:autoSpaceDN w:val="0"/>
      <w:adjustRightInd w:val="0"/>
      <w:spacing w:line="221" w:lineRule="atLeast"/>
    </w:pPr>
    <w:rPr>
      <w:rFonts w:ascii="Trebuchet MS" w:hAnsi="Trebuchet MS"/>
      <w:lang w:val="en-GB"/>
    </w:rPr>
  </w:style>
  <w:style w:type="character" w:customStyle="1" w:styleId="A5">
    <w:name w:val="A5"/>
    <w:uiPriority w:val="99"/>
    <w:rsid w:val="00540DA4"/>
    <w:rPr>
      <w:rFonts w:cs="Trebuchet MS"/>
      <w:b/>
      <w:bCs/>
      <w:color w:val="000000"/>
    </w:rPr>
  </w:style>
  <w:style w:type="character" w:customStyle="1" w:styleId="A10">
    <w:name w:val="A10"/>
    <w:uiPriority w:val="99"/>
    <w:rsid w:val="00AC3B10"/>
    <w:rPr>
      <w:rFonts w:cs="Trebuchet MS"/>
      <w:color w:val="000000"/>
      <w:sz w:val="12"/>
      <w:szCs w:val="12"/>
    </w:rPr>
  </w:style>
  <w:style w:type="paragraph" w:customStyle="1" w:styleId="Default">
    <w:name w:val="Default"/>
    <w:rsid w:val="00AC3B10"/>
    <w:pPr>
      <w:autoSpaceDE w:val="0"/>
      <w:autoSpaceDN w:val="0"/>
      <w:adjustRightInd w:val="0"/>
    </w:pPr>
    <w:rPr>
      <w:rFonts w:ascii="Trebuchet MS" w:hAnsi="Trebuchet MS" w:cs="Trebuchet MS"/>
      <w:color w:val="000000"/>
      <w:lang w:val="en-GB"/>
    </w:rPr>
  </w:style>
  <w:style w:type="paragraph" w:customStyle="1" w:styleId="Pa9">
    <w:name w:val="Pa9"/>
    <w:basedOn w:val="Default"/>
    <w:next w:val="Default"/>
    <w:uiPriority w:val="99"/>
    <w:rsid w:val="00AC3B10"/>
    <w:pPr>
      <w:spacing w:line="221" w:lineRule="atLeast"/>
    </w:pPr>
    <w:rPr>
      <w:rFonts w:cstheme="minorBidi"/>
      <w:color w:val="auto"/>
    </w:rPr>
  </w:style>
  <w:style w:type="character" w:customStyle="1" w:styleId="A4">
    <w:name w:val="A4"/>
    <w:uiPriority w:val="99"/>
    <w:rsid w:val="00AC3B10"/>
    <w:rPr>
      <w:rFonts w:cs="Trebuchet MS"/>
      <w:b/>
      <w:bCs/>
      <w:i/>
      <w:iCs/>
      <w:color w:val="000000"/>
      <w:sz w:val="22"/>
      <w:szCs w:val="22"/>
    </w:rPr>
  </w:style>
</w:styles>
</file>

<file path=word/webSettings.xml><?xml version="1.0" encoding="utf-8"?>
<w:webSettings xmlns:r="http://schemas.openxmlformats.org/officeDocument/2006/relationships" xmlns:w="http://schemas.openxmlformats.org/wordprocessingml/2006/main">
  <w:divs>
    <w:div w:id="39984446">
      <w:bodyDiv w:val="1"/>
      <w:marLeft w:val="0"/>
      <w:marRight w:val="0"/>
      <w:marTop w:val="0"/>
      <w:marBottom w:val="0"/>
      <w:divBdr>
        <w:top w:val="none" w:sz="0" w:space="0" w:color="auto"/>
        <w:left w:val="none" w:sz="0" w:space="0" w:color="auto"/>
        <w:bottom w:val="none" w:sz="0" w:space="0" w:color="auto"/>
        <w:right w:val="none" w:sz="0" w:space="0" w:color="auto"/>
      </w:divBdr>
    </w:div>
    <w:div w:id="192807652">
      <w:bodyDiv w:val="1"/>
      <w:marLeft w:val="0"/>
      <w:marRight w:val="0"/>
      <w:marTop w:val="0"/>
      <w:marBottom w:val="0"/>
      <w:divBdr>
        <w:top w:val="none" w:sz="0" w:space="0" w:color="auto"/>
        <w:left w:val="none" w:sz="0" w:space="0" w:color="auto"/>
        <w:bottom w:val="none" w:sz="0" w:space="0" w:color="auto"/>
        <w:right w:val="none" w:sz="0" w:space="0" w:color="auto"/>
      </w:divBdr>
      <w:divsChild>
        <w:div w:id="692420460">
          <w:marLeft w:val="547"/>
          <w:marRight w:val="0"/>
          <w:marTop w:val="154"/>
          <w:marBottom w:val="0"/>
          <w:divBdr>
            <w:top w:val="none" w:sz="0" w:space="0" w:color="auto"/>
            <w:left w:val="none" w:sz="0" w:space="0" w:color="auto"/>
            <w:bottom w:val="none" w:sz="0" w:space="0" w:color="auto"/>
            <w:right w:val="none" w:sz="0" w:space="0" w:color="auto"/>
          </w:divBdr>
        </w:div>
      </w:divsChild>
    </w:div>
    <w:div w:id="201946040">
      <w:bodyDiv w:val="1"/>
      <w:marLeft w:val="0"/>
      <w:marRight w:val="0"/>
      <w:marTop w:val="0"/>
      <w:marBottom w:val="0"/>
      <w:divBdr>
        <w:top w:val="none" w:sz="0" w:space="0" w:color="auto"/>
        <w:left w:val="none" w:sz="0" w:space="0" w:color="auto"/>
        <w:bottom w:val="none" w:sz="0" w:space="0" w:color="auto"/>
        <w:right w:val="none" w:sz="0" w:space="0" w:color="auto"/>
      </w:divBdr>
    </w:div>
    <w:div w:id="261229440">
      <w:bodyDiv w:val="1"/>
      <w:marLeft w:val="0"/>
      <w:marRight w:val="0"/>
      <w:marTop w:val="0"/>
      <w:marBottom w:val="0"/>
      <w:divBdr>
        <w:top w:val="none" w:sz="0" w:space="0" w:color="auto"/>
        <w:left w:val="none" w:sz="0" w:space="0" w:color="auto"/>
        <w:bottom w:val="none" w:sz="0" w:space="0" w:color="auto"/>
        <w:right w:val="none" w:sz="0" w:space="0" w:color="auto"/>
      </w:divBdr>
    </w:div>
    <w:div w:id="307901757">
      <w:bodyDiv w:val="1"/>
      <w:marLeft w:val="0"/>
      <w:marRight w:val="0"/>
      <w:marTop w:val="0"/>
      <w:marBottom w:val="0"/>
      <w:divBdr>
        <w:top w:val="none" w:sz="0" w:space="0" w:color="auto"/>
        <w:left w:val="none" w:sz="0" w:space="0" w:color="auto"/>
        <w:bottom w:val="none" w:sz="0" w:space="0" w:color="auto"/>
        <w:right w:val="none" w:sz="0" w:space="0" w:color="auto"/>
      </w:divBdr>
    </w:div>
    <w:div w:id="329144347">
      <w:bodyDiv w:val="1"/>
      <w:marLeft w:val="0"/>
      <w:marRight w:val="0"/>
      <w:marTop w:val="0"/>
      <w:marBottom w:val="0"/>
      <w:divBdr>
        <w:top w:val="none" w:sz="0" w:space="0" w:color="auto"/>
        <w:left w:val="none" w:sz="0" w:space="0" w:color="auto"/>
        <w:bottom w:val="none" w:sz="0" w:space="0" w:color="auto"/>
        <w:right w:val="none" w:sz="0" w:space="0" w:color="auto"/>
      </w:divBdr>
    </w:div>
    <w:div w:id="421797451">
      <w:bodyDiv w:val="1"/>
      <w:marLeft w:val="0"/>
      <w:marRight w:val="0"/>
      <w:marTop w:val="0"/>
      <w:marBottom w:val="0"/>
      <w:divBdr>
        <w:top w:val="none" w:sz="0" w:space="0" w:color="auto"/>
        <w:left w:val="none" w:sz="0" w:space="0" w:color="auto"/>
        <w:bottom w:val="none" w:sz="0" w:space="0" w:color="auto"/>
        <w:right w:val="none" w:sz="0" w:space="0" w:color="auto"/>
      </w:divBdr>
    </w:div>
    <w:div w:id="678386425">
      <w:bodyDiv w:val="1"/>
      <w:marLeft w:val="0"/>
      <w:marRight w:val="0"/>
      <w:marTop w:val="0"/>
      <w:marBottom w:val="0"/>
      <w:divBdr>
        <w:top w:val="none" w:sz="0" w:space="0" w:color="auto"/>
        <w:left w:val="none" w:sz="0" w:space="0" w:color="auto"/>
        <w:bottom w:val="none" w:sz="0" w:space="0" w:color="auto"/>
        <w:right w:val="none" w:sz="0" w:space="0" w:color="auto"/>
      </w:divBdr>
      <w:divsChild>
        <w:div w:id="471139619">
          <w:marLeft w:val="547"/>
          <w:marRight w:val="0"/>
          <w:marTop w:val="134"/>
          <w:marBottom w:val="0"/>
          <w:divBdr>
            <w:top w:val="none" w:sz="0" w:space="0" w:color="auto"/>
            <w:left w:val="none" w:sz="0" w:space="0" w:color="auto"/>
            <w:bottom w:val="none" w:sz="0" w:space="0" w:color="auto"/>
            <w:right w:val="none" w:sz="0" w:space="0" w:color="auto"/>
          </w:divBdr>
        </w:div>
        <w:div w:id="725689132">
          <w:marLeft w:val="547"/>
          <w:marRight w:val="0"/>
          <w:marTop w:val="134"/>
          <w:marBottom w:val="0"/>
          <w:divBdr>
            <w:top w:val="none" w:sz="0" w:space="0" w:color="auto"/>
            <w:left w:val="none" w:sz="0" w:space="0" w:color="auto"/>
            <w:bottom w:val="none" w:sz="0" w:space="0" w:color="auto"/>
            <w:right w:val="none" w:sz="0" w:space="0" w:color="auto"/>
          </w:divBdr>
        </w:div>
        <w:div w:id="1477140686">
          <w:marLeft w:val="547"/>
          <w:marRight w:val="0"/>
          <w:marTop w:val="134"/>
          <w:marBottom w:val="0"/>
          <w:divBdr>
            <w:top w:val="none" w:sz="0" w:space="0" w:color="auto"/>
            <w:left w:val="none" w:sz="0" w:space="0" w:color="auto"/>
            <w:bottom w:val="none" w:sz="0" w:space="0" w:color="auto"/>
            <w:right w:val="none" w:sz="0" w:space="0" w:color="auto"/>
          </w:divBdr>
        </w:div>
        <w:div w:id="1593902518">
          <w:marLeft w:val="547"/>
          <w:marRight w:val="0"/>
          <w:marTop w:val="134"/>
          <w:marBottom w:val="0"/>
          <w:divBdr>
            <w:top w:val="none" w:sz="0" w:space="0" w:color="auto"/>
            <w:left w:val="none" w:sz="0" w:space="0" w:color="auto"/>
            <w:bottom w:val="none" w:sz="0" w:space="0" w:color="auto"/>
            <w:right w:val="none" w:sz="0" w:space="0" w:color="auto"/>
          </w:divBdr>
        </w:div>
      </w:divsChild>
    </w:div>
    <w:div w:id="727151407">
      <w:bodyDiv w:val="1"/>
      <w:marLeft w:val="0"/>
      <w:marRight w:val="0"/>
      <w:marTop w:val="0"/>
      <w:marBottom w:val="0"/>
      <w:divBdr>
        <w:top w:val="none" w:sz="0" w:space="0" w:color="auto"/>
        <w:left w:val="none" w:sz="0" w:space="0" w:color="auto"/>
        <w:bottom w:val="none" w:sz="0" w:space="0" w:color="auto"/>
        <w:right w:val="none" w:sz="0" w:space="0" w:color="auto"/>
      </w:divBdr>
    </w:div>
    <w:div w:id="835613041">
      <w:bodyDiv w:val="1"/>
      <w:marLeft w:val="0"/>
      <w:marRight w:val="0"/>
      <w:marTop w:val="0"/>
      <w:marBottom w:val="0"/>
      <w:divBdr>
        <w:top w:val="none" w:sz="0" w:space="0" w:color="auto"/>
        <w:left w:val="none" w:sz="0" w:space="0" w:color="auto"/>
        <w:bottom w:val="none" w:sz="0" w:space="0" w:color="auto"/>
        <w:right w:val="none" w:sz="0" w:space="0" w:color="auto"/>
      </w:divBdr>
      <w:divsChild>
        <w:div w:id="700395394">
          <w:marLeft w:val="0"/>
          <w:marRight w:val="0"/>
          <w:marTop w:val="0"/>
          <w:marBottom w:val="0"/>
          <w:divBdr>
            <w:top w:val="none" w:sz="0" w:space="0" w:color="auto"/>
            <w:left w:val="none" w:sz="0" w:space="0" w:color="auto"/>
            <w:bottom w:val="none" w:sz="0" w:space="0" w:color="auto"/>
            <w:right w:val="none" w:sz="0" w:space="0" w:color="auto"/>
          </w:divBdr>
          <w:divsChild>
            <w:div w:id="1921718258">
              <w:marLeft w:val="0"/>
              <w:marRight w:val="0"/>
              <w:marTop w:val="0"/>
              <w:marBottom w:val="0"/>
              <w:divBdr>
                <w:top w:val="none" w:sz="0" w:space="0" w:color="auto"/>
                <w:left w:val="none" w:sz="0" w:space="0" w:color="auto"/>
                <w:bottom w:val="none" w:sz="0" w:space="0" w:color="auto"/>
                <w:right w:val="none" w:sz="0" w:space="0" w:color="auto"/>
              </w:divBdr>
              <w:divsChild>
                <w:div w:id="169108316">
                  <w:marLeft w:val="0"/>
                  <w:marRight w:val="0"/>
                  <w:marTop w:val="0"/>
                  <w:marBottom w:val="0"/>
                  <w:divBdr>
                    <w:top w:val="none" w:sz="0" w:space="0" w:color="auto"/>
                    <w:left w:val="none" w:sz="0" w:space="0" w:color="auto"/>
                    <w:bottom w:val="none" w:sz="0" w:space="0" w:color="auto"/>
                    <w:right w:val="none" w:sz="0" w:space="0" w:color="auto"/>
                  </w:divBdr>
                  <w:divsChild>
                    <w:div w:id="2068646242">
                      <w:marLeft w:val="0"/>
                      <w:marRight w:val="0"/>
                      <w:marTop w:val="0"/>
                      <w:marBottom w:val="0"/>
                      <w:divBdr>
                        <w:top w:val="none" w:sz="0" w:space="0" w:color="auto"/>
                        <w:left w:val="none" w:sz="0" w:space="0" w:color="auto"/>
                        <w:bottom w:val="none" w:sz="0" w:space="0" w:color="auto"/>
                        <w:right w:val="none" w:sz="0" w:space="0" w:color="auto"/>
                      </w:divBdr>
                      <w:divsChild>
                        <w:div w:id="1630043515">
                          <w:marLeft w:val="0"/>
                          <w:marRight w:val="0"/>
                          <w:marTop w:val="0"/>
                          <w:marBottom w:val="0"/>
                          <w:divBdr>
                            <w:top w:val="none" w:sz="0" w:space="0" w:color="auto"/>
                            <w:left w:val="none" w:sz="0" w:space="0" w:color="auto"/>
                            <w:bottom w:val="none" w:sz="0" w:space="0" w:color="auto"/>
                            <w:right w:val="none" w:sz="0" w:space="0" w:color="auto"/>
                          </w:divBdr>
                          <w:divsChild>
                            <w:div w:id="1224022814">
                              <w:marLeft w:val="0"/>
                              <w:marRight w:val="0"/>
                              <w:marTop w:val="0"/>
                              <w:marBottom w:val="0"/>
                              <w:divBdr>
                                <w:top w:val="none" w:sz="0" w:space="0" w:color="auto"/>
                                <w:left w:val="none" w:sz="0" w:space="0" w:color="auto"/>
                                <w:bottom w:val="none" w:sz="0" w:space="0" w:color="auto"/>
                                <w:right w:val="none" w:sz="0" w:space="0" w:color="auto"/>
                              </w:divBdr>
                              <w:divsChild>
                                <w:div w:id="1903905612">
                                  <w:marLeft w:val="0"/>
                                  <w:marRight w:val="0"/>
                                  <w:marTop w:val="0"/>
                                  <w:marBottom w:val="0"/>
                                  <w:divBdr>
                                    <w:top w:val="none" w:sz="0" w:space="0" w:color="auto"/>
                                    <w:left w:val="none" w:sz="0" w:space="0" w:color="auto"/>
                                    <w:bottom w:val="none" w:sz="0" w:space="0" w:color="auto"/>
                                    <w:right w:val="none" w:sz="0" w:space="0" w:color="auto"/>
                                  </w:divBdr>
                                  <w:divsChild>
                                    <w:div w:id="593175991">
                                      <w:marLeft w:val="0"/>
                                      <w:marRight w:val="0"/>
                                      <w:marTop w:val="0"/>
                                      <w:marBottom w:val="0"/>
                                      <w:divBdr>
                                        <w:top w:val="none" w:sz="0" w:space="0" w:color="auto"/>
                                        <w:left w:val="none" w:sz="0" w:space="0" w:color="auto"/>
                                        <w:bottom w:val="none" w:sz="0" w:space="0" w:color="auto"/>
                                        <w:right w:val="none" w:sz="0" w:space="0" w:color="auto"/>
                                      </w:divBdr>
                                      <w:divsChild>
                                        <w:div w:id="1005089013">
                                          <w:marLeft w:val="0"/>
                                          <w:marRight w:val="0"/>
                                          <w:marTop w:val="0"/>
                                          <w:marBottom w:val="0"/>
                                          <w:divBdr>
                                            <w:top w:val="none" w:sz="0" w:space="0" w:color="auto"/>
                                            <w:left w:val="none" w:sz="0" w:space="0" w:color="auto"/>
                                            <w:bottom w:val="none" w:sz="0" w:space="0" w:color="auto"/>
                                            <w:right w:val="none" w:sz="0" w:space="0" w:color="auto"/>
                                          </w:divBdr>
                                          <w:divsChild>
                                            <w:div w:id="470564012">
                                              <w:marLeft w:val="0"/>
                                              <w:marRight w:val="0"/>
                                              <w:marTop w:val="0"/>
                                              <w:marBottom w:val="0"/>
                                              <w:divBdr>
                                                <w:top w:val="none" w:sz="0" w:space="0" w:color="auto"/>
                                                <w:left w:val="none" w:sz="0" w:space="0" w:color="auto"/>
                                                <w:bottom w:val="none" w:sz="0" w:space="0" w:color="auto"/>
                                                <w:right w:val="none" w:sz="0" w:space="0" w:color="auto"/>
                                              </w:divBdr>
                                              <w:divsChild>
                                                <w:div w:id="123890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6939550">
      <w:bodyDiv w:val="1"/>
      <w:marLeft w:val="0"/>
      <w:marRight w:val="0"/>
      <w:marTop w:val="0"/>
      <w:marBottom w:val="0"/>
      <w:divBdr>
        <w:top w:val="none" w:sz="0" w:space="0" w:color="auto"/>
        <w:left w:val="none" w:sz="0" w:space="0" w:color="auto"/>
        <w:bottom w:val="none" w:sz="0" w:space="0" w:color="auto"/>
        <w:right w:val="none" w:sz="0" w:space="0" w:color="auto"/>
      </w:divBdr>
    </w:div>
    <w:div w:id="878469042">
      <w:bodyDiv w:val="1"/>
      <w:marLeft w:val="0"/>
      <w:marRight w:val="0"/>
      <w:marTop w:val="0"/>
      <w:marBottom w:val="0"/>
      <w:divBdr>
        <w:top w:val="none" w:sz="0" w:space="0" w:color="auto"/>
        <w:left w:val="none" w:sz="0" w:space="0" w:color="auto"/>
        <w:bottom w:val="none" w:sz="0" w:space="0" w:color="auto"/>
        <w:right w:val="none" w:sz="0" w:space="0" w:color="auto"/>
      </w:divBdr>
    </w:div>
    <w:div w:id="913003244">
      <w:bodyDiv w:val="1"/>
      <w:marLeft w:val="0"/>
      <w:marRight w:val="0"/>
      <w:marTop w:val="0"/>
      <w:marBottom w:val="0"/>
      <w:divBdr>
        <w:top w:val="none" w:sz="0" w:space="0" w:color="auto"/>
        <w:left w:val="none" w:sz="0" w:space="0" w:color="auto"/>
        <w:bottom w:val="none" w:sz="0" w:space="0" w:color="auto"/>
        <w:right w:val="none" w:sz="0" w:space="0" w:color="auto"/>
      </w:divBdr>
    </w:div>
    <w:div w:id="913004832">
      <w:bodyDiv w:val="1"/>
      <w:marLeft w:val="0"/>
      <w:marRight w:val="0"/>
      <w:marTop w:val="0"/>
      <w:marBottom w:val="0"/>
      <w:divBdr>
        <w:top w:val="none" w:sz="0" w:space="0" w:color="auto"/>
        <w:left w:val="none" w:sz="0" w:space="0" w:color="auto"/>
        <w:bottom w:val="none" w:sz="0" w:space="0" w:color="auto"/>
        <w:right w:val="none" w:sz="0" w:space="0" w:color="auto"/>
      </w:divBdr>
    </w:div>
    <w:div w:id="938099191">
      <w:bodyDiv w:val="1"/>
      <w:marLeft w:val="0"/>
      <w:marRight w:val="0"/>
      <w:marTop w:val="0"/>
      <w:marBottom w:val="0"/>
      <w:divBdr>
        <w:top w:val="none" w:sz="0" w:space="0" w:color="auto"/>
        <w:left w:val="none" w:sz="0" w:space="0" w:color="auto"/>
        <w:bottom w:val="none" w:sz="0" w:space="0" w:color="auto"/>
        <w:right w:val="none" w:sz="0" w:space="0" w:color="auto"/>
      </w:divBdr>
    </w:div>
    <w:div w:id="939991221">
      <w:bodyDiv w:val="1"/>
      <w:marLeft w:val="0"/>
      <w:marRight w:val="0"/>
      <w:marTop w:val="0"/>
      <w:marBottom w:val="0"/>
      <w:divBdr>
        <w:top w:val="none" w:sz="0" w:space="0" w:color="auto"/>
        <w:left w:val="none" w:sz="0" w:space="0" w:color="auto"/>
        <w:bottom w:val="none" w:sz="0" w:space="0" w:color="auto"/>
        <w:right w:val="none" w:sz="0" w:space="0" w:color="auto"/>
      </w:divBdr>
      <w:divsChild>
        <w:div w:id="1830250078">
          <w:marLeft w:val="0"/>
          <w:marRight w:val="0"/>
          <w:marTop w:val="0"/>
          <w:marBottom w:val="0"/>
          <w:divBdr>
            <w:top w:val="none" w:sz="0" w:space="0" w:color="auto"/>
            <w:left w:val="none" w:sz="0" w:space="0" w:color="auto"/>
            <w:bottom w:val="none" w:sz="0" w:space="0" w:color="auto"/>
            <w:right w:val="none" w:sz="0" w:space="0" w:color="auto"/>
          </w:divBdr>
          <w:divsChild>
            <w:div w:id="1324427670">
              <w:marLeft w:val="0"/>
              <w:marRight w:val="0"/>
              <w:marTop w:val="88"/>
              <w:marBottom w:val="0"/>
              <w:divBdr>
                <w:top w:val="none" w:sz="0" w:space="0" w:color="auto"/>
                <w:left w:val="none" w:sz="0" w:space="0" w:color="auto"/>
                <w:bottom w:val="none" w:sz="0" w:space="0" w:color="auto"/>
                <w:right w:val="none" w:sz="0" w:space="0" w:color="auto"/>
              </w:divBdr>
              <w:divsChild>
                <w:div w:id="61491481">
                  <w:marLeft w:val="125"/>
                  <w:marRight w:val="0"/>
                  <w:marTop w:val="0"/>
                  <w:marBottom w:val="0"/>
                  <w:divBdr>
                    <w:top w:val="none" w:sz="0" w:space="0" w:color="auto"/>
                    <w:left w:val="none" w:sz="0" w:space="0" w:color="auto"/>
                    <w:bottom w:val="none" w:sz="0" w:space="0" w:color="auto"/>
                    <w:right w:val="none" w:sz="0" w:space="0" w:color="auto"/>
                  </w:divBdr>
                  <w:divsChild>
                    <w:div w:id="79254003">
                      <w:marLeft w:val="0"/>
                      <w:marRight w:val="0"/>
                      <w:marTop w:val="0"/>
                      <w:marBottom w:val="0"/>
                      <w:divBdr>
                        <w:top w:val="none" w:sz="0" w:space="0" w:color="auto"/>
                        <w:left w:val="none" w:sz="0" w:space="0" w:color="auto"/>
                        <w:bottom w:val="none" w:sz="0" w:space="0" w:color="auto"/>
                        <w:right w:val="none" w:sz="0" w:space="0" w:color="auto"/>
                      </w:divBdr>
                      <w:divsChild>
                        <w:div w:id="2143424279">
                          <w:marLeft w:val="0"/>
                          <w:marRight w:val="0"/>
                          <w:marTop w:val="0"/>
                          <w:marBottom w:val="125"/>
                          <w:divBdr>
                            <w:top w:val="none" w:sz="0" w:space="0" w:color="auto"/>
                            <w:left w:val="none" w:sz="0" w:space="0" w:color="auto"/>
                            <w:bottom w:val="none" w:sz="0" w:space="0" w:color="auto"/>
                            <w:right w:val="none" w:sz="0" w:space="0" w:color="auto"/>
                          </w:divBdr>
                          <w:divsChild>
                            <w:div w:id="252596003">
                              <w:marLeft w:val="0"/>
                              <w:marRight w:val="0"/>
                              <w:marTop w:val="0"/>
                              <w:marBottom w:val="0"/>
                              <w:divBdr>
                                <w:top w:val="none" w:sz="0" w:space="0" w:color="auto"/>
                                <w:left w:val="none" w:sz="0" w:space="0" w:color="auto"/>
                                <w:bottom w:val="none" w:sz="0" w:space="0" w:color="auto"/>
                                <w:right w:val="none" w:sz="0" w:space="0" w:color="auto"/>
                              </w:divBdr>
                              <w:divsChild>
                                <w:div w:id="1803762973">
                                  <w:marLeft w:val="0"/>
                                  <w:marRight w:val="0"/>
                                  <w:marTop w:val="0"/>
                                  <w:marBottom w:val="0"/>
                                  <w:divBdr>
                                    <w:top w:val="none" w:sz="0" w:space="0" w:color="auto"/>
                                    <w:left w:val="none" w:sz="0" w:space="0" w:color="auto"/>
                                    <w:bottom w:val="none" w:sz="0" w:space="0" w:color="auto"/>
                                    <w:right w:val="none" w:sz="0" w:space="0" w:color="auto"/>
                                  </w:divBdr>
                                  <w:divsChild>
                                    <w:div w:id="1041055047">
                                      <w:marLeft w:val="0"/>
                                      <w:marRight w:val="0"/>
                                      <w:marTop w:val="0"/>
                                      <w:marBottom w:val="0"/>
                                      <w:divBdr>
                                        <w:top w:val="none" w:sz="0" w:space="0" w:color="auto"/>
                                        <w:left w:val="none" w:sz="0" w:space="0" w:color="auto"/>
                                        <w:bottom w:val="none" w:sz="0" w:space="0" w:color="auto"/>
                                        <w:right w:val="none" w:sz="0" w:space="0" w:color="auto"/>
                                      </w:divBdr>
                                      <w:divsChild>
                                        <w:div w:id="199440828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662374">
      <w:bodyDiv w:val="1"/>
      <w:marLeft w:val="0"/>
      <w:marRight w:val="0"/>
      <w:marTop w:val="0"/>
      <w:marBottom w:val="0"/>
      <w:divBdr>
        <w:top w:val="none" w:sz="0" w:space="0" w:color="auto"/>
        <w:left w:val="none" w:sz="0" w:space="0" w:color="auto"/>
        <w:bottom w:val="none" w:sz="0" w:space="0" w:color="auto"/>
        <w:right w:val="none" w:sz="0" w:space="0" w:color="auto"/>
      </w:divBdr>
      <w:divsChild>
        <w:div w:id="978919438">
          <w:marLeft w:val="0"/>
          <w:marRight w:val="0"/>
          <w:marTop w:val="0"/>
          <w:marBottom w:val="0"/>
          <w:divBdr>
            <w:top w:val="none" w:sz="0" w:space="0" w:color="auto"/>
            <w:left w:val="none" w:sz="0" w:space="0" w:color="auto"/>
            <w:bottom w:val="none" w:sz="0" w:space="0" w:color="auto"/>
            <w:right w:val="none" w:sz="0" w:space="0" w:color="auto"/>
          </w:divBdr>
          <w:divsChild>
            <w:div w:id="387268430">
              <w:marLeft w:val="0"/>
              <w:marRight w:val="0"/>
              <w:marTop w:val="0"/>
              <w:marBottom w:val="0"/>
              <w:divBdr>
                <w:top w:val="none" w:sz="0" w:space="0" w:color="auto"/>
                <w:left w:val="none" w:sz="0" w:space="0" w:color="auto"/>
                <w:bottom w:val="none" w:sz="0" w:space="0" w:color="auto"/>
                <w:right w:val="none" w:sz="0" w:space="0" w:color="auto"/>
              </w:divBdr>
              <w:divsChild>
                <w:div w:id="680855420">
                  <w:marLeft w:val="0"/>
                  <w:marRight w:val="0"/>
                  <w:marTop w:val="0"/>
                  <w:marBottom w:val="0"/>
                  <w:divBdr>
                    <w:top w:val="none" w:sz="0" w:space="0" w:color="auto"/>
                    <w:left w:val="none" w:sz="0" w:space="0" w:color="auto"/>
                    <w:bottom w:val="none" w:sz="0" w:space="0" w:color="auto"/>
                    <w:right w:val="none" w:sz="0" w:space="0" w:color="auto"/>
                  </w:divBdr>
                  <w:divsChild>
                    <w:div w:id="1268928218">
                      <w:marLeft w:val="0"/>
                      <w:marRight w:val="0"/>
                      <w:marTop w:val="0"/>
                      <w:marBottom w:val="0"/>
                      <w:divBdr>
                        <w:top w:val="none" w:sz="0" w:space="0" w:color="auto"/>
                        <w:left w:val="none" w:sz="0" w:space="0" w:color="auto"/>
                        <w:bottom w:val="none" w:sz="0" w:space="0" w:color="auto"/>
                        <w:right w:val="none" w:sz="0" w:space="0" w:color="auto"/>
                      </w:divBdr>
                      <w:divsChild>
                        <w:div w:id="918322780">
                          <w:marLeft w:val="0"/>
                          <w:marRight w:val="0"/>
                          <w:marTop w:val="0"/>
                          <w:marBottom w:val="0"/>
                          <w:divBdr>
                            <w:top w:val="none" w:sz="0" w:space="0" w:color="auto"/>
                            <w:left w:val="none" w:sz="0" w:space="0" w:color="auto"/>
                            <w:bottom w:val="none" w:sz="0" w:space="0" w:color="auto"/>
                            <w:right w:val="none" w:sz="0" w:space="0" w:color="auto"/>
                          </w:divBdr>
                          <w:divsChild>
                            <w:div w:id="311763828">
                              <w:marLeft w:val="0"/>
                              <w:marRight w:val="0"/>
                              <w:marTop w:val="0"/>
                              <w:marBottom w:val="0"/>
                              <w:divBdr>
                                <w:top w:val="none" w:sz="0" w:space="0" w:color="auto"/>
                                <w:left w:val="none" w:sz="0" w:space="0" w:color="auto"/>
                                <w:bottom w:val="none" w:sz="0" w:space="0" w:color="auto"/>
                                <w:right w:val="none" w:sz="0" w:space="0" w:color="auto"/>
                              </w:divBdr>
                              <w:divsChild>
                                <w:div w:id="1211915254">
                                  <w:marLeft w:val="0"/>
                                  <w:marRight w:val="0"/>
                                  <w:marTop w:val="0"/>
                                  <w:marBottom w:val="0"/>
                                  <w:divBdr>
                                    <w:top w:val="none" w:sz="0" w:space="0" w:color="auto"/>
                                    <w:left w:val="none" w:sz="0" w:space="0" w:color="auto"/>
                                    <w:bottom w:val="none" w:sz="0" w:space="0" w:color="auto"/>
                                    <w:right w:val="none" w:sz="0" w:space="0" w:color="auto"/>
                                  </w:divBdr>
                                  <w:divsChild>
                                    <w:div w:id="1867980747">
                                      <w:marLeft w:val="0"/>
                                      <w:marRight w:val="0"/>
                                      <w:marTop w:val="0"/>
                                      <w:marBottom w:val="0"/>
                                      <w:divBdr>
                                        <w:top w:val="none" w:sz="0" w:space="0" w:color="auto"/>
                                        <w:left w:val="none" w:sz="0" w:space="0" w:color="auto"/>
                                        <w:bottom w:val="none" w:sz="0" w:space="0" w:color="auto"/>
                                        <w:right w:val="none" w:sz="0" w:space="0" w:color="auto"/>
                                      </w:divBdr>
                                      <w:divsChild>
                                        <w:div w:id="748576304">
                                          <w:marLeft w:val="0"/>
                                          <w:marRight w:val="0"/>
                                          <w:marTop w:val="0"/>
                                          <w:marBottom w:val="0"/>
                                          <w:divBdr>
                                            <w:top w:val="none" w:sz="0" w:space="0" w:color="auto"/>
                                            <w:left w:val="none" w:sz="0" w:space="0" w:color="auto"/>
                                            <w:bottom w:val="none" w:sz="0" w:space="0" w:color="auto"/>
                                            <w:right w:val="none" w:sz="0" w:space="0" w:color="auto"/>
                                          </w:divBdr>
                                          <w:divsChild>
                                            <w:div w:id="1604266128">
                                              <w:marLeft w:val="0"/>
                                              <w:marRight w:val="0"/>
                                              <w:marTop w:val="0"/>
                                              <w:marBottom w:val="0"/>
                                              <w:divBdr>
                                                <w:top w:val="none" w:sz="0" w:space="0" w:color="auto"/>
                                                <w:left w:val="none" w:sz="0" w:space="0" w:color="auto"/>
                                                <w:bottom w:val="none" w:sz="0" w:space="0" w:color="auto"/>
                                                <w:right w:val="none" w:sz="0" w:space="0" w:color="auto"/>
                                              </w:divBdr>
                                              <w:divsChild>
                                                <w:div w:id="2114544596">
                                                  <w:marLeft w:val="0"/>
                                                  <w:marRight w:val="0"/>
                                                  <w:marTop w:val="0"/>
                                                  <w:marBottom w:val="0"/>
                                                  <w:divBdr>
                                                    <w:top w:val="none" w:sz="0" w:space="0" w:color="auto"/>
                                                    <w:left w:val="none" w:sz="0" w:space="0" w:color="auto"/>
                                                    <w:bottom w:val="none" w:sz="0" w:space="0" w:color="auto"/>
                                                    <w:right w:val="none" w:sz="0" w:space="0" w:color="auto"/>
                                                  </w:divBdr>
                                                  <w:divsChild>
                                                    <w:div w:id="2129667234">
                                                      <w:marLeft w:val="0"/>
                                                      <w:marRight w:val="0"/>
                                                      <w:marTop w:val="0"/>
                                                      <w:marBottom w:val="0"/>
                                                      <w:divBdr>
                                                        <w:top w:val="none" w:sz="0" w:space="0" w:color="auto"/>
                                                        <w:left w:val="none" w:sz="0" w:space="0" w:color="auto"/>
                                                        <w:bottom w:val="none" w:sz="0" w:space="0" w:color="auto"/>
                                                        <w:right w:val="none" w:sz="0" w:space="0" w:color="auto"/>
                                                      </w:divBdr>
                                                      <w:divsChild>
                                                        <w:div w:id="2109619845">
                                                          <w:marLeft w:val="0"/>
                                                          <w:marRight w:val="0"/>
                                                          <w:marTop w:val="0"/>
                                                          <w:marBottom w:val="0"/>
                                                          <w:divBdr>
                                                            <w:top w:val="none" w:sz="0" w:space="0" w:color="auto"/>
                                                            <w:left w:val="none" w:sz="0" w:space="0" w:color="auto"/>
                                                            <w:bottom w:val="none" w:sz="0" w:space="0" w:color="auto"/>
                                                            <w:right w:val="none" w:sz="0" w:space="0" w:color="auto"/>
                                                          </w:divBdr>
                                                          <w:divsChild>
                                                            <w:div w:id="871301784">
                                                              <w:marLeft w:val="0"/>
                                                              <w:marRight w:val="0"/>
                                                              <w:marTop w:val="0"/>
                                                              <w:marBottom w:val="0"/>
                                                              <w:divBdr>
                                                                <w:top w:val="none" w:sz="0" w:space="0" w:color="auto"/>
                                                                <w:left w:val="none" w:sz="0" w:space="0" w:color="auto"/>
                                                                <w:bottom w:val="none" w:sz="0" w:space="0" w:color="auto"/>
                                                                <w:right w:val="none" w:sz="0" w:space="0" w:color="auto"/>
                                                              </w:divBdr>
                                                              <w:divsChild>
                                                                <w:div w:id="1201475720">
                                                                  <w:marLeft w:val="240"/>
                                                                  <w:marRight w:val="0"/>
                                                                  <w:marTop w:val="0"/>
                                                                  <w:marBottom w:val="0"/>
                                                                  <w:divBdr>
                                                                    <w:top w:val="none" w:sz="0" w:space="0" w:color="auto"/>
                                                                    <w:left w:val="none" w:sz="0" w:space="0" w:color="auto"/>
                                                                    <w:bottom w:val="none" w:sz="0" w:space="0" w:color="auto"/>
                                                                    <w:right w:val="none" w:sz="0" w:space="0" w:color="auto"/>
                                                                  </w:divBdr>
                                                                  <w:divsChild>
                                                                    <w:div w:id="33372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28763405">
      <w:bodyDiv w:val="1"/>
      <w:marLeft w:val="0"/>
      <w:marRight w:val="0"/>
      <w:marTop w:val="0"/>
      <w:marBottom w:val="0"/>
      <w:divBdr>
        <w:top w:val="none" w:sz="0" w:space="0" w:color="auto"/>
        <w:left w:val="none" w:sz="0" w:space="0" w:color="auto"/>
        <w:bottom w:val="none" w:sz="0" w:space="0" w:color="auto"/>
        <w:right w:val="none" w:sz="0" w:space="0" w:color="auto"/>
      </w:divBdr>
      <w:divsChild>
        <w:div w:id="2078162266">
          <w:marLeft w:val="0"/>
          <w:marRight w:val="0"/>
          <w:marTop w:val="0"/>
          <w:marBottom w:val="0"/>
          <w:divBdr>
            <w:top w:val="none" w:sz="0" w:space="0" w:color="auto"/>
            <w:left w:val="none" w:sz="0" w:space="0" w:color="auto"/>
            <w:bottom w:val="none" w:sz="0" w:space="0" w:color="auto"/>
            <w:right w:val="none" w:sz="0" w:space="0" w:color="auto"/>
          </w:divBdr>
          <w:divsChild>
            <w:div w:id="284586198">
              <w:marLeft w:val="0"/>
              <w:marRight w:val="0"/>
              <w:marTop w:val="0"/>
              <w:marBottom w:val="0"/>
              <w:divBdr>
                <w:top w:val="none" w:sz="0" w:space="0" w:color="auto"/>
                <w:left w:val="none" w:sz="0" w:space="0" w:color="auto"/>
                <w:bottom w:val="none" w:sz="0" w:space="0" w:color="auto"/>
                <w:right w:val="none" w:sz="0" w:space="0" w:color="auto"/>
              </w:divBdr>
              <w:divsChild>
                <w:div w:id="1293560478">
                  <w:marLeft w:val="0"/>
                  <w:marRight w:val="0"/>
                  <w:marTop w:val="0"/>
                  <w:marBottom w:val="0"/>
                  <w:divBdr>
                    <w:top w:val="none" w:sz="0" w:space="0" w:color="auto"/>
                    <w:left w:val="none" w:sz="0" w:space="0" w:color="auto"/>
                    <w:bottom w:val="none" w:sz="0" w:space="0" w:color="auto"/>
                    <w:right w:val="none" w:sz="0" w:space="0" w:color="auto"/>
                  </w:divBdr>
                  <w:divsChild>
                    <w:div w:id="897475803">
                      <w:marLeft w:val="0"/>
                      <w:marRight w:val="0"/>
                      <w:marTop w:val="0"/>
                      <w:marBottom w:val="0"/>
                      <w:divBdr>
                        <w:top w:val="none" w:sz="0" w:space="0" w:color="auto"/>
                        <w:left w:val="none" w:sz="0" w:space="0" w:color="auto"/>
                        <w:bottom w:val="none" w:sz="0" w:space="0" w:color="auto"/>
                        <w:right w:val="none" w:sz="0" w:space="0" w:color="auto"/>
                      </w:divBdr>
                      <w:divsChild>
                        <w:div w:id="2014725686">
                          <w:marLeft w:val="0"/>
                          <w:marRight w:val="0"/>
                          <w:marTop w:val="0"/>
                          <w:marBottom w:val="0"/>
                          <w:divBdr>
                            <w:top w:val="none" w:sz="0" w:space="0" w:color="auto"/>
                            <w:left w:val="none" w:sz="0" w:space="0" w:color="auto"/>
                            <w:bottom w:val="none" w:sz="0" w:space="0" w:color="auto"/>
                            <w:right w:val="none" w:sz="0" w:space="0" w:color="auto"/>
                          </w:divBdr>
                          <w:divsChild>
                            <w:div w:id="1085344218">
                              <w:marLeft w:val="0"/>
                              <w:marRight w:val="0"/>
                              <w:marTop w:val="0"/>
                              <w:marBottom w:val="0"/>
                              <w:divBdr>
                                <w:top w:val="none" w:sz="0" w:space="0" w:color="auto"/>
                                <w:left w:val="none" w:sz="0" w:space="0" w:color="auto"/>
                                <w:bottom w:val="none" w:sz="0" w:space="0" w:color="auto"/>
                                <w:right w:val="none" w:sz="0" w:space="0" w:color="auto"/>
                              </w:divBdr>
                              <w:divsChild>
                                <w:div w:id="1641182017">
                                  <w:marLeft w:val="0"/>
                                  <w:marRight w:val="0"/>
                                  <w:marTop w:val="0"/>
                                  <w:marBottom w:val="0"/>
                                  <w:divBdr>
                                    <w:top w:val="none" w:sz="0" w:space="0" w:color="auto"/>
                                    <w:left w:val="none" w:sz="0" w:space="0" w:color="auto"/>
                                    <w:bottom w:val="none" w:sz="0" w:space="0" w:color="auto"/>
                                    <w:right w:val="none" w:sz="0" w:space="0" w:color="auto"/>
                                  </w:divBdr>
                                  <w:divsChild>
                                    <w:div w:id="627203368">
                                      <w:marLeft w:val="0"/>
                                      <w:marRight w:val="0"/>
                                      <w:marTop w:val="0"/>
                                      <w:marBottom w:val="0"/>
                                      <w:divBdr>
                                        <w:top w:val="none" w:sz="0" w:space="0" w:color="auto"/>
                                        <w:left w:val="none" w:sz="0" w:space="0" w:color="auto"/>
                                        <w:bottom w:val="none" w:sz="0" w:space="0" w:color="auto"/>
                                        <w:right w:val="none" w:sz="0" w:space="0" w:color="auto"/>
                                      </w:divBdr>
                                      <w:divsChild>
                                        <w:div w:id="2076851459">
                                          <w:marLeft w:val="0"/>
                                          <w:marRight w:val="0"/>
                                          <w:marTop w:val="0"/>
                                          <w:marBottom w:val="0"/>
                                          <w:divBdr>
                                            <w:top w:val="none" w:sz="0" w:space="0" w:color="auto"/>
                                            <w:left w:val="none" w:sz="0" w:space="0" w:color="auto"/>
                                            <w:bottom w:val="none" w:sz="0" w:space="0" w:color="auto"/>
                                            <w:right w:val="none" w:sz="0" w:space="0" w:color="auto"/>
                                          </w:divBdr>
                                          <w:divsChild>
                                            <w:div w:id="1340810609">
                                              <w:marLeft w:val="0"/>
                                              <w:marRight w:val="0"/>
                                              <w:marTop w:val="0"/>
                                              <w:marBottom w:val="0"/>
                                              <w:divBdr>
                                                <w:top w:val="none" w:sz="0" w:space="0" w:color="auto"/>
                                                <w:left w:val="none" w:sz="0" w:space="0" w:color="auto"/>
                                                <w:bottom w:val="none" w:sz="0" w:space="0" w:color="auto"/>
                                                <w:right w:val="none" w:sz="0" w:space="0" w:color="auto"/>
                                              </w:divBdr>
                                              <w:divsChild>
                                                <w:div w:id="4398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055092">
      <w:bodyDiv w:val="1"/>
      <w:marLeft w:val="0"/>
      <w:marRight w:val="0"/>
      <w:marTop w:val="0"/>
      <w:marBottom w:val="0"/>
      <w:divBdr>
        <w:top w:val="none" w:sz="0" w:space="0" w:color="auto"/>
        <w:left w:val="none" w:sz="0" w:space="0" w:color="auto"/>
        <w:bottom w:val="none" w:sz="0" w:space="0" w:color="auto"/>
        <w:right w:val="none" w:sz="0" w:space="0" w:color="auto"/>
      </w:divBdr>
    </w:div>
    <w:div w:id="1797484156">
      <w:bodyDiv w:val="1"/>
      <w:marLeft w:val="0"/>
      <w:marRight w:val="0"/>
      <w:marTop w:val="0"/>
      <w:marBottom w:val="0"/>
      <w:divBdr>
        <w:top w:val="none" w:sz="0" w:space="0" w:color="auto"/>
        <w:left w:val="none" w:sz="0" w:space="0" w:color="auto"/>
        <w:bottom w:val="none" w:sz="0" w:space="0" w:color="auto"/>
        <w:right w:val="none" w:sz="0" w:space="0" w:color="auto"/>
      </w:divBdr>
      <w:divsChild>
        <w:div w:id="1321037941">
          <w:marLeft w:val="0"/>
          <w:marRight w:val="0"/>
          <w:marTop w:val="0"/>
          <w:marBottom w:val="0"/>
          <w:divBdr>
            <w:top w:val="none" w:sz="0" w:space="0" w:color="auto"/>
            <w:left w:val="none" w:sz="0" w:space="0" w:color="auto"/>
            <w:bottom w:val="none" w:sz="0" w:space="0" w:color="auto"/>
            <w:right w:val="none" w:sz="0" w:space="0" w:color="auto"/>
          </w:divBdr>
          <w:divsChild>
            <w:div w:id="1456363721">
              <w:marLeft w:val="0"/>
              <w:marRight w:val="0"/>
              <w:marTop w:val="0"/>
              <w:marBottom w:val="0"/>
              <w:divBdr>
                <w:top w:val="none" w:sz="0" w:space="0" w:color="auto"/>
                <w:left w:val="none" w:sz="0" w:space="0" w:color="auto"/>
                <w:bottom w:val="none" w:sz="0" w:space="0" w:color="auto"/>
                <w:right w:val="none" w:sz="0" w:space="0" w:color="auto"/>
              </w:divBdr>
            </w:div>
            <w:div w:id="11394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3342">
      <w:bodyDiv w:val="1"/>
      <w:marLeft w:val="0"/>
      <w:marRight w:val="0"/>
      <w:marTop w:val="0"/>
      <w:marBottom w:val="0"/>
      <w:divBdr>
        <w:top w:val="none" w:sz="0" w:space="0" w:color="auto"/>
        <w:left w:val="none" w:sz="0" w:space="0" w:color="auto"/>
        <w:bottom w:val="none" w:sz="0" w:space="0" w:color="auto"/>
        <w:right w:val="none" w:sz="0" w:space="0" w:color="auto"/>
      </w:divBdr>
    </w:div>
    <w:div w:id="1889300535">
      <w:bodyDiv w:val="1"/>
      <w:marLeft w:val="0"/>
      <w:marRight w:val="0"/>
      <w:marTop w:val="0"/>
      <w:marBottom w:val="0"/>
      <w:divBdr>
        <w:top w:val="none" w:sz="0" w:space="0" w:color="auto"/>
        <w:left w:val="none" w:sz="0" w:space="0" w:color="auto"/>
        <w:bottom w:val="none" w:sz="0" w:space="0" w:color="auto"/>
        <w:right w:val="none" w:sz="0" w:space="0" w:color="auto"/>
      </w:divBdr>
      <w:divsChild>
        <w:div w:id="758988137">
          <w:marLeft w:val="0"/>
          <w:marRight w:val="0"/>
          <w:marTop w:val="0"/>
          <w:marBottom w:val="0"/>
          <w:divBdr>
            <w:top w:val="none" w:sz="0" w:space="0" w:color="auto"/>
            <w:left w:val="none" w:sz="0" w:space="0" w:color="auto"/>
            <w:bottom w:val="none" w:sz="0" w:space="0" w:color="auto"/>
            <w:right w:val="none" w:sz="0" w:space="0" w:color="auto"/>
          </w:divBdr>
          <w:divsChild>
            <w:div w:id="464781554">
              <w:marLeft w:val="0"/>
              <w:marRight w:val="0"/>
              <w:marTop w:val="0"/>
              <w:marBottom w:val="0"/>
              <w:divBdr>
                <w:top w:val="none" w:sz="0" w:space="0" w:color="auto"/>
                <w:left w:val="none" w:sz="0" w:space="0" w:color="auto"/>
                <w:bottom w:val="none" w:sz="0" w:space="0" w:color="auto"/>
                <w:right w:val="none" w:sz="0" w:space="0" w:color="auto"/>
              </w:divBdr>
            </w:div>
            <w:div w:id="128766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20697">
      <w:bodyDiv w:val="1"/>
      <w:marLeft w:val="0"/>
      <w:marRight w:val="0"/>
      <w:marTop w:val="0"/>
      <w:marBottom w:val="0"/>
      <w:divBdr>
        <w:top w:val="none" w:sz="0" w:space="0" w:color="auto"/>
        <w:left w:val="none" w:sz="0" w:space="0" w:color="auto"/>
        <w:bottom w:val="none" w:sz="0" w:space="0" w:color="auto"/>
        <w:right w:val="none" w:sz="0" w:space="0" w:color="auto"/>
      </w:divBdr>
    </w:div>
    <w:div w:id="2031834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ffieldbioethics.org/biological-and-health-data/how-to-respond"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finnegan@nuffieldbioethics.org" TargetMode="External"/><Relationship Id="rId17" Type="http://schemas.openxmlformats.org/officeDocument/2006/relationships/hyperlink" Target="http://nuffieldbioethics.org/content/council-members" TargetMode="External"/><Relationship Id="rId2" Type="http://schemas.openxmlformats.org/officeDocument/2006/relationships/numbering" Target="numbering.xml"/><Relationship Id="rId16" Type="http://schemas.openxmlformats.org/officeDocument/2006/relationships/hyperlink" Target="http://nuffieldbioethics.org/abou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nuffieldbioethics.org/biodata/biodata-about-working-party" TargetMode="External"/><Relationship Id="rId10" Type="http://schemas.openxmlformats.org/officeDocument/2006/relationships/hyperlink" Target="http://nuffieldbioethics.org/biological-and-health-dat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nuffieldbioethics.org/biological-and-health-data/biological-and-health-data-terms-re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96837-89A2-46B9-A978-8E4E52C5C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6602</Words>
  <Characters>37636</Characters>
  <Application>Microsoft Office Word</Application>
  <DocSecurity>8</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Nuffield Foundation</Company>
  <LinksUpToDate>false</LinksUpToDate>
  <CharactersWithSpaces>44150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Mills</dc:creator>
  <cp:lastModifiedBy>Rsberg</cp:lastModifiedBy>
  <cp:revision>3</cp:revision>
  <cp:lastPrinted>2013-10-04T09:19:00Z</cp:lastPrinted>
  <dcterms:created xsi:type="dcterms:W3CDTF">2013-10-16T16:08:00Z</dcterms:created>
  <dcterms:modified xsi:type="dcterms:W3CDTF">2013-10-17T10:56:00Z</dcterms:modified>
</cp:coreProperties>
</file>